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95406" w14:textId="5843EC11" w:rsidR="00061B9E" w:rsidRDefault="00CB3156" w:rsidP="00CB3156">
      <w:pPr>
        <w:jc w:val="center"/>
        <w:rPr>
          <w:rFonts w:ascii="Times New Roman" w:hAnsi="Times New Roman" w:cs="Times New Roman"/>
          <w:b/>
          <w:bCs/>
        </w:rPr>
      </w:pPr>
      <w:r w:rsidRPr="00CB3156">
        <w:rPr>
          <w:rFonts w:ascii="Times New Roman" w:hAnsi="Times New Roman" w:cs="Times New Roman"/>
          <w:b/>
          <w:bCs/>
        </w:rPr>
        <w:t>Module 4 Discussion</w:t>
      </w:r>
    </w:p>
    <w:p w14:paraId="5D7D89CA" w14:textId="43DD12AF" w:rsidR="00CB3156" w:rsidRDefault="00CB3156" w:rsidP="00CB3156">
      <w:pPr>
        <w:rPr>
          <w:rFonts w:ascii="Times New Roman" w:hAnsi="Times New Roman" w:cs="Times New Roman"/>
          <w:b/>
          <w:bCs/>
        </w:rPr>
      </w:pPr>
      <w:r w:rsidRPr="00CB3156">
        <w:rPr>
          <w:rFonts w:ascii="Times New Roman" w:hAnsi="Times New Roman" w:cs="Times New Roman"/>
          <w:b/>
          <w:bCs/>
        </w:rPr>
        <w:t>Discuss how you would explain what trustworthiness and integrity in qualitative research means to a non-nurse.</w:t>
      </w:r>
    </w:p>
    <w:p w14:paraId="34A41EA9" w14:textId="77777777" w:rsidR="00CB3156" w:rsidRDefault="00CB3156" w:rsidP="00CB3156">
      <w:pPr>
        <w:rPr>
          <w:rFonts w:ascii="Times New Roman" w:hAnsi="Times New Roman" w:cs="Times New Roman"/>
          <w:b/>
          <w:bCs/>
        </w:rPr>
      </w:pPr>
    </w:p>
    <w:p w14:paraId="75932E76" w14:textId="19346F04" w:rsidR="00675974" w:rsidRDefault="00CB3156" w:rsidP="00CB3156">
      <w:pPr>
        <w:rPr>
          <w:rFonts w:ascii="Times New Roman" w:hAnsi="Times New Roman" w:cs="Times New Roman"/>
        </w:rPr>
      </w:pPr>
      <w:r>
        <w:rPr>
          <w:rFonts w:ascii="Times New Roman" w:hAnsi="Times New Roman" w:cs="Times New Roman"/>
        </w:rPr>
        <w:t>Adler (2022) points out that transparency in qualitative research is essential for trustworthiness to be present. For transparency to be present, Adler (2022) states that the research techniques should be “precisely spelled out” and theoretical bases must be “explicitly apparent.” For the research to be considered trustworthy, the theoretical framework must not be presented a</w:t>
      </w:r>
      <w:r w:rsidR="005B7906">
        <w:rPr>
          <w:rFonts w:ascii="Times New Roman" w:hAnsi="Times New Roman" w:cs="Times New Roman"/>
        </w:rPr>
        <w:t>s</w:t>
      </w:r>
      <w:r>
        <w:rPr>
          <w:rFonts w:ascii="Times New Roman" w:hAnsi="Times New Roman" w:cs="Times New Roman"/>
        </w:rPr>
        <w:t xml:space="preserve"> truth. If the author(s) </w:t>
      </w:r>
      <w:r w:rsidR="005B7906">
        <w:rPr>
          <w:rFonts w:ascii="Times New Roman" w:hAnsi="Times New Roman" w:cs="Times New Roman"/>
        </w:rPr>
        <w:t xml:space="preserve">do not disclose that they are using a particular theory, this could be seen as nontransparent and untrustworthy (Adler, 2022). Qualitative research often involves only one researcher collecting data, which could make it difficult to verify the researcher’s results. For this reason, the researcher’s methods must be laid out and justified as to why they chose certain theories, methods, etc., for the purpose of “assessing the soundness of the research” (Adler, 2022). Adler (2022) also points out that qualitative research is not 100% free of bias and cannot be 100% objective. While the researcher(s) may try to be completely objective and nonbiased, it is not always possible, given human nature and flaws. For these reasons, the researcher(s) must be aware of their own biases, try to minimize areas of bias, and continually do self-assessments to ensure trustworthiness and integrity of the research (Adler, 2022). </w:t>
      </w:r>
      <w:r w:rsidR="00675974">
        <w:rPr>
          <w:rFonts w:ascii="Times New Roman" w:hAnsi="Times New Roman" w:cs="Times New Roman"/>
        </w:rPr>
        <w:t xml:space="preserve">Amin et al. (2020) suggest the use of a checklist to check the quality of the qualitative research. However, a checklist is not always indicative of quality, but rather a means to assess for the quality and validity of the research (Amin et al., 2020). </w:t>
      </w:r>
    </w:p>
    <w:p w14:paraId="3C062121" w14:textId="57F798A4" w:rsidR="00675974" w:rsidRDefault="00675974" w:rsidP="00CB3156">
      <w:pPr>
        <w:rPr>
          <w:rFonts w:ascii="Times New Roman" w:hAnsi="Times New Roman" w:cs="Times New Roman"/>
        </w:rPr>
      </w:pPr>
      <w:r>
        <w:rPr>
          <w:rFonts w:ascii="Times New Roman" w:hAnsi="Times New Roman" w:cs="Times New Roman"/>
        </w:rPr>
        <w:t xml:space="preserve">Another way that qualitative research is assessed for trustworthiness and validity is through triangulation. While we may not use this term to a lay person, we can easily explain what triangulation is. Triangulation is the cross-checking of research to ensure credibility (Adler, 2022). This can be done by the research team or by having participants read the analysis and provide feedback (Adler, 2022). </w:t>
      </w:r>
      <w:r w:rsidR="00BB4648">
        <w:rPr>
          <w:rFonts w:ascii="Times New Roman" w:hAnsi="Times New Roman" w:cs="Times New Roman"/>
        </w:rPr>
        <w:t xml:space="preserve">Amin et al. (2020) states that triangulation can “increase findings’ credibility.” </w:t>
      </w:r>
    </w:p>
    <w:p w14:paraId="53881D33" w14:textId="1EB2D8EF" w:rsidR="00675974" w:rsidRDefault="00675974" w:rsidP="00CB3156">
      <w:pPr>
        <w:rPr>
          <w:rFonts w:ascii="Times New Roman" w:hAnsi="Times New Roman" w:cs="Times New Roman"/>
        </w:rPr>
      </w:pPr>
      <w:r>
        <w:rPr>
          <w:rFonts w:ascii="Times New Roman" w:hAnsi="Times New Roman" w:cs="Times New Roman"/>
        </w:rPr>
        <w:t xml:space="preserve">Amin et al. (2020) </w:t>
      </w:r>
      <w:proofErr w:type="gramStart"/>
      <w:r>
        <w:rPr>
          <w:rFonts w:ascii="Times New Roman" w:hAnsi="Times New Roman" w:cs="Times New Roman"/>
        </w:rPr>
        <w:t>state</w:t>
      </w:r>
      <w:proofErr w:type="gramEnd"/>
      <w:r>
        <w:rPr>
          <w:rFonts w:ascii="Times New Roman" w:hAnsi="Times New Roman" w:cs="Times New Roman"/>
        </w:rPr>
        <w:t xml:space="preserve"> that the researcher(s) must spend an adequate amount of time learning about the culture being researched and to build trust. If enough time is not spent, this could </w:t>
      </w:r>
      <w:r w:rsidR="00BB4648">
        <w:rPr>
          <w:rFonts w:ascii="Times New Roman" w:hAnsi="Times New Roman" w:cs="Times New Roman"/>
        </w:rPr>
        <w:t>mis</w:t>
      </w:r>
      <w:r>
        <w:rPr>
          <w:rFonts w:ascii="Times New Roman" w:hAnsi="Times New Roman" w:cs="Times New Roman"/>
        </w:rPr>
        <w:t>construe the research</w:t>
      </w:r>
      <w:r w:rsidR="00BB4648">
        <w:rPr>
          <w:rFonts w:ascii="Times New Roman" w:hAnsi="Times New Roman" w:cs="Times New Roman"/>
        </w:rPr>
        <w:t xml:space="preserve">. Peer debriefing is another means to ensure credibility of the research. In peer debriefing, a “disinterested peer” examines aspects that “may remain implicit in the researcher’s mind” (Amin et al., 2020). This is different from triangulation in that peer debriefing requires the peer to be of “equal status”, while triangulation does not (Amin et al., 2020). </w:t>
      </w:r>
    </w:p>
    <w:p w14:paraId="297DC226" w14:textId="29E2E7F1" w:rsidR="00CB3156" w:rsidRDefault="00BB4648" w:rsidP="00CB3156">
      <w:pPr>
        <w:rPr>
          <w:rFonts w:ascii="Times New Roman" w:hAnsi="Times New Roman" w:cs="Times New Roman"/>
        </w:rPr>
      </w:pPr>
      <w:r>
        <w:rPr>
          <w:rFonts w:ascii="Times New Roman" w:hAnsi="Times New Roman" w:cs="Times New Roman"/>
        </w:rPr>
        <w:t>While qualitative research cannot always remain free of bias and subjectivity</w:t>
      </w:r>
      <w:r w:rsidR="00205620">
        <w:rPr>
          <w:rFonts w:ascii="Times New Roman" w:hAnsi="Times New Roman" w:cs="Times New Roman"/>
        </w:rPr>
        <w:t xml:space="preserve">, there are several means of ensuring credibility, quality, and integrity. Amin et al. (2020) and Adler (2022) reference authors Lincoln and Guba (1986) and their criteria of trustworthiness in qualitative research. This criteria includes credibility, transferability, dependability, and confirmability. With </w:t>
      </w:r>
      <w:r w:rsidR="00205620">
        <w:rPr>
          <w:rFonts w:ascii="Times New Roman" w:hAnsi="Times New Roman" w:cs="Times New Roman"/>
        </w:rPr>
        <w:lastRenderedPageBreak/>
        <w:t xml:space="preserve">these criteria listed, as well as the methods already discussed, qualitative research can be considered trustworthy, valid, and credible. </w:t>
      </w:r>
    </w:p>
    <w:p w14:paraId="79CF7A11" w14:textId="000675E5" w:rsidR="00CB3156" w:rsidRPr="00CB3156" w:rsidRDefault="00CB3156" w:rsidP="00CB3156">
      <w:pPr>
        <w:jc w:val="center"/>
        <w:rPr>
          <w:rFonts w:ascii="Times New Roman" w:hAnsi="Times New Roman" w:cs="Times New Roman"/>
          <w:b/>
          <w:bCs/>
        </w:rPr>
      </w:pPr>
      <w:r w:rsidRPr="00CB3156">
        <w:rPr>
          <w:rFonts w:ascii="Times New Roman" w:hAnsi="Times New Roman" w:cs="Times New Roman"/>
          <w:b/>
          <w:bCs/>
        </w:rPr>
        <w:t>References</w:t>
      </w:r>
    </w:p>
    <w:p w14:paraId="16B87305" w14:textId="759A713F" w:rsidR="00CB3156" w:rsidRDefault="00CB3156" w:rsidP="00CB3156">
      <w:pPr>
        <w:ind w:left="720" w:hanging="720"/>
        <w:rPr>
          <w:rFonts w:ascii="Times New Roman" w:hAnsi="Times New Roman" w:cs="Times New Roman"/>
        </w:rPr>
      </w:pPr>
      <w:r w:rsidRPr="00CB3156">
        <w:rPr>
          <w:rFonts w:ascii="Times New Roman" w:hAnsi="Times New Roman" w:cs="Times New Roman"/>
        </w:rPr>
        <w:t>Adler, R. H. (2022). Trustworthiness in Qualitative Research. Journal of Human Lactation, 38(4), 598–602. https://doi-org.ezproxy.king.edu/10.1177/08903344221116620</w:t>
      </w:r>
    </w:p>
    <w:p w14:paraId="6EE9E9EA" w14:textId="7B08BC80" w:rsidR="00675974" w:rsidRPr="00CB3156" w:rsidRDefault="00675974" w:rsidP="00CB3156">
      <w:pPr>
        <w:ind w:left="720" w:hanging="720"/>
        <w:rPr>
          <w:rFonts w:ascii="Times New Roman" w:hAnsi="Times New Roman" w:cs="Times New Roman"/>
        </w:rPr>
      </w:pPr>
      <w:r w:rsidRPr="00675974">
        <w:rPr>
          <w:rFonts w:ascii="Times New Roman" w:hAnsi="Times New Roman" w:cs="Times New Roman"/>
        </w:rPr>
        <w:t xml:space="preserve">Amin, M. E., Nørgaard, L. S., Cavaco, A. M., Witry, M. J., Hillman, L., </w:t>
      </w:r>
      <w:proofErr w:type="spellStart"/>
      <w:r w:rsidRPr="00675974">
        <w:rPr>
          <w:rFonts w:ascii="Times New Roman" w:hAnsi="Times New Roman" w:cs="Times New Roman"/>
        </w:rPr>
        <w:t>Cernasev</w:t>
      </w:r>
      <w:proofErr w:type="spellEnd"/>
      <w:r w:rsidRPr="00675974">
        <w:rPr>
          <w:rFonts w:ascii="Times New Roman" w:hAnsi="Times New Roman" w:cs="Times New Roman"/>
        </w:rPr>
        <w:t>, A., &amp; Desselle, S. P. (2020</w:t>
      </w:r>
      <w:r>
        <w:rPr>
          <w:rFonts w:ascii="Times New Roman" w:hAnsi="Times New Roman" w:cs="Times New Roman"/>
        </w:rPr>
        <w:t>, October</w:t>
      </w:r>
      <w:r w:rsidRPr="00675974">
        <w:rPr>
          <w:rFonts w:ascii="Times New Roman" w:hAnsi="Times New Roman" w:cs="Times New Roman"/>
        </w:rPr>
        <w:t>). Establishing trustworthiness and authenticity in qualitative pharmacy research. Research in Social and Administrative Pharmacy, 16(10), 1472–1482. https://doi.org/10.1016/j.sapharm.2020.02.005</w:t>
      </w:r>
    </w:p>
    <w:p w14:paraId="423C83E3" w14:textId="77777777" w:rsidR="00CB3156" w:rsidRPr="00CB3156" w:rsidRDefault="00CB3156" w:rsidP="00CB3156">
      <w:pPr>
        <w:ind w:left="720" w:hanging="720"/>
        <w:rPr>
          <w:rFonts w:ascii="Times New Roman" w:hAnsi="Times New Roman" w:cs="Times New Roman"/>
        </w:rPr>
      </w:pPr>
    </w:p>
    <w:sectPr w:rsidR="00CB3156" w:rsidRPr="00CB31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156"/>
    <w:rsid w:val="00061B9E"/>
    <w:rsid w:val="00205620"/>
    <w:rsid w:val="004104A4"/>
    <w:rsid w:val="005B397A"/>
    <w:rsid w:val="005B7906"/>
    <w:rsid w:val="00675974"/>
    <w:rsid w:val="008366D7"/>
    <w:rsid w:val="00BB4648"/>
    <w:rsid w:val="00CB3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E43CB"/>
  <w15:chartTrackingRefBased/>
  <w15:docId w15:val="{FEA2EE07-6EDA-4116-AB0E-85BB4A45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156"/>
    <w:rPr>
      <w:rFonts w:eastAsiaTheme="majorEastAsia" w:cstheme="majorBidi"/>
      <w:color w:val="272727" w:themeColor="text1" w:themeTint="D8"/>
    </w:rPr>
  </w:style>
  <w:style w:type="paragraph" w:styleId="Title">
    <w:name w:val="Title"/>
    <w:basedOn w:val="Normal"/>
    <w:next w:val="Normal"/>
    <w:link w:val="TitleChar"/>
    <w:uiPriority w:val="10"/>
    <w:qFormat/>
    <w:rsid w:val="00CB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156"/>
    <w:pPr>
      <w:spacing w:before="160"/>
      <w:jc w:val="center"/>
    </w:pPr>
    <w:rPr>
      <w:i/>
      <w:iCs/>
      <w:color w:val="404040" w:themeColor="text1" w:themeTint="BF"/>
    </w:rPr>
  </w:style>
  <w:style w:type="character" w:customStyle="1" w:styleId="QuoteChar">
    <w:name w:val="Quote Char"/>
    <w:basedOn w:val="DefaultParagraphFont"/>
    <w:link w:val="Quote"/>
    <w:uiPriority w:val="29"/>
    <w:rsid w:val="00CB3156"/>
    <w:rPr>
      <w:i/>
      <w:iCs/>
      <w:color w:val="404040" w:themeColor="text1" w:themeTint="BF"/>
    </w:rPr>
  </w:style>
  <w:style w:type="paragraph" w:styleId="ListParagraph">
    <w:name w:val="List Paragraph"/>
    <w:basedOn w:val="Normal"/>
    <w:uiPriority w:val="34"/>
    <w:qFormat/>
    <w:rsid w:val="00CB3156"/>
    <w:pPr>
      <w:ind w:left="720"/>
      <w:contextualSpacing/>
    </w:pPr>
  </w:style>
  <w:style w:type="character" w:styleId="IntenseEmphasis">
    <w:name w:val="Intense Emphasis"/>
    <w:basedOn w:val="DefaultParagraphFont"/>
    <w:uiPriority w:val="21"/>
    <w:qFormat/>
    <w:rsid w:val="00CB3156"/>
    <w:rPr>
      <w:i/>
      <w:iCs/>
      <w:color w:val="0F4761" w:themeColor="accent1" w:themeShade="BF"/>
    </w:rPr>
  </w:style>
  <w:style w:type="paragraph" w:styleId="IntenseQuote">
    <w:name w:val="Intense Quote"/>
    <w:basedOn w:val="Normal"/>
    <w:next w:val="Normal"/>
    <w:link w:val="IntenseQuoteChar"/>
    <w:uiPriority w:val="30"/>
    <w:qFormat/>
    <w:rsid w:val="00CB3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156"/>
    <w:rPr>
      <w:i/>
      <w:iCs/>
      <w:color w:val="0F4761" w:themeColor="accent1" w:themeShade="BF"/>
    </w:rPr>
  </w:style>
  <w:style w:type="character" w:styleId="IntenseReference">
    <w:name w:val="Intense Reference"/>
    <w:basedOn w:val="DefaultParagraphFont"/>
    <w:uiPriority w:val="32"/>
    <w:qFormat/>
    <w:rsid w:val="00CB3156"/>
    <w:rPr>
      <w:b/>
      <w:bCs/>
      <w:smallCaps/>
      <w:color w:val="0F4761" w:themeColor="accent1" w:themeShade="BF"/>
      <w:spacing w:val="5"/>
    </w:rPr>
  </w:style>
  <w:style w:type="character" w:styleId="Hyperlink">
    <w:name w:val="Hyperlink"/>
    <w:basedOn w:val="DefaultParagraphFont"/>
    <w:uiPriority w:val="99"/>
    <w:unhideWhenUsed/>
    <w:rsid w:val="00675974"/>
    <w:rPr>
      <w:color w:val="467886" w:themeColor="hyperlink"/>
      <w:u w:val="single"/>
    </w:rPr>
  </w:style>
  <w:style w:type="character" w:styleId="UnresolvedMention">
    <w:name w:val="Unresolved Mention"/>
    <w:basedOn w:val="DefaultParagraphFont"/>
    <w:uiPriority w:val="99"/>
    <w:semiHidden/>
    <w:unhideWhenUsed/>
    <w:rsid w:val="00675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Laughlin</dc:creator>
  <cp:keywords/>
  <dc:description/>
  <cp:lastModifiedBy>Emily Laughlin</cp:lastModifiedBy>
  <cp:revision>1</cp:revision>
  <dcterms:created xsi:type="dcterms:W3CDTF">2025-07-21T17:15:00Z</dcterms:created>
  <dcterms:modified xsi:type="dcterms:W3CDTF">2025-07-21T18:21:00Z</dcterms:modified>
</cp:coreProperties>
</file>