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BD03" w14:textId="5C603C61" w:rsidR="00061B9E" w:rsidRDefault="00333F5A" w:rsidP="00333F5A">
      <w:pPr>
        <w:jc w:val="center"/>
        <w:rPr>
          <w:rFonts w:ascii="Times New Roman" w:hAnsi="Times New Roman" w:cs="Times New Roman"/>
          <w:b/>
          <w:bCs/>
        </w:rPr>
      </w:pPr>
      <w:r w:rsidRPr="00333F5A">
        <w:rPr>
          <w:rFonts w:ascii="Times New Roman" w:hAnsi="Times New Roman" w:cs="Times New Roman"/>
          <w:b/>
          <w:bCs/>
        </w:rPr>
        <w:t>Module 2 Discussion</w:t>
      </w:r>
    </w:p>
    <w:p w14:paraId="5F53041F" w14:textId="17AE9073" w:rsidR="00333F5A" w:rsidRDefault="00B57216" w:rsidP="00333F5A">
      <w:pPr>
        <w:rPr>
          <w:rFonts w:ascii="Times New Roman" w:hAnsi="Times New Roman" w:cs="Times New Roman"/>
        </w:rPr>
      </w:pPr>
      <w:r>
        <w:rPr>
          <w:rFonts w:ascii="Times New Roman" w:hAnsi="Times New Roman" w:cs="Times New Roman"/>
        </w:rPr>
        <w:t xml:space="preserve">Working in pediatrics, I do not have any experience with substance use disorders. We have several adolescents who admit to smoking marijuana. Some may drink alcohol, but otherwise we do not see addiction in pediatrics. From what I have learned and read so far, I think that motivational interviewing (MI), cognitive behavioral therapy (CBT), and </w:t>
      </w:r>
      <w:r w:rsidR="009147CE">
        <w:rPr>
          <w:rFonts w:ascii="Times New Roman" w:hAnsi="Times New Roman" w:cs="Times New Roman"/>
        </w:rPr>
        <w:t>mutual</w:t>
      </w:r>
      <w:r>
        <w:rPr>
          <w:rFonts w:ascii="Times New Roman" w:hAnsi="Times New Roman" w:cs="Times New Roman"/>
        </w:rPr>
        <w:t xml:space="preserve">-help groups are good for people with addiction. </w:t>
      </w:r>
      <w:r w:rsidR="00C2674A">
        <w:rPr>
          <w:rFonts w:ascii="Times New Roman" w:hAnsi="Times New Roman" w:cs="Times New Roman"/>
        </w:rPr>
        <w:t xml:space="preserve">Wheeler (2022) recommends multimodality therapy and states that “lifetime treatment is often required.” </w:t>
      </w:r>
      <w:r w:rsidR="00E674F2">
        <w:rPr>
          <w:rFonts w:ascii="Times New Roman" w:hAnsi="Times New Roman" w:cs="Times New Roman"/>
        </w:rPr>
        <w:t xml:space="preserve">MI is used to assess a person’s readiness to change, as well as their concerns and beliefs regarding the change (Yue and Pena, 2022). MI has been shown to reduce substance use (Yue </w:t>
      </w:r>
      <w:r w:rsidR="009147CE">
        <w:rPr>
          <w:rFonts w:ascii="Times New Roman" w:hAnsi="Times New Roman" w:cs="Times New Roman"/>
        </w:rPr>
        <w:t>and Pen</w:t>
      </w:r>
      <w:r w:rsidR="00E674F2">
        <w:rPr>
          <w:rFonts w:ascii="Times New Roman" w:hAnsi="Times New Roman" w:cs="Times New Roman"/>
        </w:rPr>
        <w:t xml:space="preserve">a, 2022). </w:t>
      </w:r>
      <w:r w:rsidR="009147CE">
        <w:rPr>
          <w:rFonts w:ascii="Times New Roman" w:hAnsi="Times New Roman" w:cs="Times New Roman"/>
        </w:rPr>
        <w:t xml:space="preserve">Mutual-help groups are usually 12-step programs such as alcoholics anonymous (AA) or narcotics anonymous (NA). These programs are no cost to the participants and offer </w:t>
      </w:r>
      <w:r w:rsidR="00966468">
        <w:rPr>
          <w:rFonts w:ascii="Times New Roman" w:hAnsi="Times New Roman" w:cs="Times New Roman"/>
        </w:rPr>
        <w:t xml:space="preserve">community with people who share similar struggles (Yue and Pena, 2022). 12-step programs should be ongoing (Wheeler, 2022). Cognitive behavioral therapy (CBT) can be individual or with a group. It involves structure, planning, and homework assigned to the patient outside of the clinical setting (Yue and Pena, 2022). </w:t>
      </w:r>
      <w:r w:rsidR="00C11C63">
        <w:rPr>
          <w:rFonts w:ascii="Times New Roman" w:hAnsi="Times New Roman" w:cs="Times New Roman"/>
        </w:rPr>
        <w:t xml:space="preserve">CBT for substance use disorders focuses on relapse prevention and improved psychosocial functioning (Yue and Pena, 2022). CBT can also help patients identify triggers and gain healthy coping skills (Wheeler, 2022). Overall, I do think a multimodal approach is best for patients with substance use </w:t>
      </w:r>
    </w:p>
    <w:p w14:paraId="406718E9" w14:textId="77777777" w:rsidR="00966468" w:rsidRDefault="00966468" w:rsidP="00333F5A">
      <w:pPr>
        <w:rPr>
          <w:rFonts w:ascii="Times New Roman" w:hAnsi="Times New Roman" w:cs="Times New Roman"/>
        </w:rPr>
      </w:pPr>
    </w:p>
    <w:p w14:paraId="1C93A9B7" w14:textId="4E337FC8" w:rsidR="00B57216" w:rsidRDefault="00966468" w:rsidP="00333F5A">
      <w:pPr>
        <w:rPr>
          <w:rFonts w:ascii="Times New Roman" w:hAnsi="Times New Roman" w:cs="Times New Roman"/>
        </w:rPr>
      </w:pPr>
      <w:r w:rsidRPr="00966468">
        <w:rPr>
          <w:rFonts w:ascii="Times New Roman" w:hAnsi="Times New Roman" w:cs="Times New Roman"/>
        </w:rPr>
        <w:t xml:space="preserve">Wheeler, K. (2022). </w:t>
      </w:r>
      <w:r w:rsidRPr="00966468">
        <w:rPr>
          <w:rFonts w:ascii="Times New Roman" w:hAnsi="Times New Roman" w:cs="Times New Roman"/>
          <w:i/>
          <w:iCs/>
        </w:rPr>
        <w:t>Psychotherapy for the Advanced Practice Psychiatric Nurse: A how-to guide for evidence-based practice</w:t>
      </w:r>
      <w:r w:rsidRPr="00966468">
        <w:rPr>
          <w:rFonts w:ascii="Times New Roman" w:hAnsi="Times New Roman" w:cs="Times New Roman"/>
        </w:rPr>
        <w:t xml:space="preserve">. Springer Publishing Company. </w:t>
      </w:r>
    </w:p>
    <w:p w14:paraId="532DC50D" w14:textId="36556842" w:rsidR="00B57216" w:rsidRPr="00B57216" w:rsidRDefault="00B57216" w:rsidP="00B57216">
      <w:pPr>
        <w:rPr>
          <w:rFonts w:ascii="Times New Roman" w:hAnsi="Times New Roman" w:cs="Times New Roman"/>
        </w:rPr>
      </w:pPr>
      <w:r w:rsidRPr="00B57216">
        <w:rPr>
          <w:rFonts w:ascii="Times New Roman" w:hAnsi="Times New Roman" w:cs="Times New Roman"/>
        </w:rPr>
        <w:t xml:space="preserve">Yue, H., &amp; Pena, E. (2022, November 11). </w:t>
      </w:r>
      <w:proofErr w:type="gramStart"/>
      <w:r w:rsidRPr="00B57216">
        <w:rPr>
          <w:rFonts w:ascii="Times New Roman" w:hAnsi="Times New Roman" w:cs="Times New Roman"/>
          <w:i/>
          <w:iCs/>
        </w:rPr>
        <w:t>Addiction</w:t>
      </w:r>
      <w:proofErr w:type="gramEnd"/>
      <w:r w:rsidRPr="00B57216">
        <w:rPr>
          <w:rFonts w:ascii="Times New Roman" w:hAnsi="Times New Roman" w:cs="Times New Roman"/>
          <w:i/>
          <w:iCs/>
        </w:rPr>
        <w:t xml:space="preserve"> psychotherapeutic care</w:t>
      </w:r>
      <w:r w:rsidRPr="00B57216">
        <w:rPr>
          <w:rFonts w:ascii="Times New Roman" w:hAnsi="Times New Roman" w:cs="Times New Roman"/>
        </w:rPr>
        <w:t xml:space="preserve">. </w:t>
      </w:r>
      <w:proofErr w:type="spellStart"/>
      <w:r w:rsidRPr="00B57216">
        <w:rPr>
          <w:rFonts w:ascii="Times New Roman" w:hAnsi="Times New Roman" w:cs="Times New Roman"/>
        </w:rPr>
        <w:t>StatPearls</w:t>
      </w:r>
      <w:proofErr w:type="spellEnd"/>
      <w:r w:rsidRPr="00B57216">
        <w:rPr>
          <w:rFonts w:ascii="Times New Roman" w:hAnsi="Times New Roman" w:cs="Times New Roman"/>
        </w:rPr>
        <w:t xml:space="preserve">. https://www.ncbi.nlm.nih.gov/books/NBK587365/ </w:t>
      </w:r>
    </w:p>
    <w:p w14:paraId="7B665664" w14:textId="77777777" w:rsidR="00B57216" w:rsidRPr="00333F5A" w:rsidRDefault="00B57216" w:rsidP="00333F5A">
      <w:pPr>
        <w:rPr>
          <w:rFonts w:ascii="Times New Roman" w:hAnsi="Times New Roman" w:cs="Times New Roman"/>
        </w:rPr>
      </w:pPr>
    </w:p>
    <w:sectPr w:rsidR="00B57216" w:rsidRPr="00333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5A"/>
    <w:rsid w:val="00061B9E"/>
    <w:rsid w:val="00333F5A"/>
    <w:rsid w:val="004104A4"/>
    <w:rsid w:val="005B397A"/>
    <w:rsid w:val="009147CE"/>
    <w:rsid w:val="00966468"/>
    <w:rsid w:val="009F1620"/>
    <w:rsid w:val="00B57216"/>
    <w:rsid w:val="00C11C63"/>
    <w:rsid w:val="00C2674A"/>
    <w:rsid w:val="00E6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64EB"/>
  <w15:chartTrackingRefBased/>
  <w15:docId w15:val="{BD1F0822-21F2-4023-87BD-5EF3F9AF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F5A"/>
    <w:rPr>
      <w:rFonts w:eastAsiaTheme="majorEastAsia" w:cstheme="majorBidi"/>
      <w:color w:val="272727" w:themeColor="text1" w:themeTint="D8"/>
    </w:rPr>
  </w:style>
  <w:style w:type="paragraph" w:styleId="Title">
    <w:name w:val="Title"/>
    <w:basedOn w:val="Normal"/>
    <w:next w:val="Normal"/>
    <w:link w:val="TitleChar"/>
    <w:uiPriority w:val="10"/>
    <w:qFormat/>
    <w:rsid w:val="0033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F5A"/>
    <w:pPr>
      <w:spacing w:before="160"/>
      <w:jc w:val="center"/>
    </w:pPr>
    <w:rPr>
      <w:i/>
      <w:iCs/>
      <w:color w:val="404040" w:themeColor="text1" w:themeTint="BF"/>
    </w:rPr>
  </w:style>
  <w:style w:type="character" w:customStyle="1" w:styleId="QuoteChar">
    <w:name w:val="Quote Char"/>
    <w:basedOn w:val="DefaultParagraphFont"/>
    <w:link w:val="Quote"/>
    <w:uiPriority w:val="29"/>
    <w:rsid w:val="00333F5A"/>
    <w:rPr>
      <w:i/>
      <w:iCs/>
      <w:color w:val="404040" w:themeColor="text1" w:themeTint="BF"/>
    </w:rPr>
  </w:style>
  <w:style w:type="paragraph" w:styleId="ListParagraph">
    <w:name w:val="List Paragraph"/>
    <w:basedOn w:val="Normal"/>
    <w:uiPriority w:val="34"/>
    <w:qFormat/>
    <w:rsid w:val="00333F5A"/>
    <w:pPr>
      <w:ind w:left="720"/>
      <w:contextualSpacing/>
    </w:pPr>
  </w:style>
  <w:style w:type="character" w:styleId="IntenseEmphasis">
    <w:name w:val="Intense Emphasis"/>
    <w:basedOn w:val="DefaultParagraphFont"/>
    <w:uiPriority w:val="21"/>
    <w:qFormat/>
    <w:rsid w:val="00333F5A"/>
    <w:rPr>
      <w:i/>
      <w:iCs/>
      <w:color w:val="0F4761" w:themeColor="accent1" w:themeShade="BF"/>
    </w:rPr>
  </w:style>
  <w:style w:type="paragraph" w:styleId="IntenseQuote">
    <w:name w:val="Intense Quote"/>
    <w:basedOn w:val="Normal"/>
    <w:next w:val="Normal"/>
    <w:link w:val="IntenseQuoteChar"/>
    <w:uiPriority w:val="30"/>
    <w:qFormat/>
    <w:rsid w:val="00333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F5A"/>
    <w:rPr>
      <w:i/>
      <w:iCs/>
      <w:color w:val="0F4761" w:themeColor="accent1" w:themeShade="BF"/>
    </w:rPr>
  </w:style>
  <w:style w:type="character" w:styleId="IntenseReference">
    <w:name w:val="Intense Reference"/>
    <w:basedOn w:val="DefaultParagraphFont"/>
    <w:uiPriority w:val="32"/>
    <w:qFormat/>
    <w:rsid w:val="00333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1</cp:revision>
  <dcterms:created xsi:type="dcterms:W3CDTF">2025-09-02T17:16:00Z</dcterms:created>
  <dcterms:modified xsi:type="dcterms:W3CDTF">2025-09-02T18:21:00Z</dcterms:modified>
</cp:coreProperties>
</file>