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Literature Review Table –_Group number and members_Jaylee Stanley, Emily Laughlin, Jacqueline Jennings_Date 6-14-2024</w:t>
      </w:r>
    </w:p>
    <w:p w:rsidR="00000000" w:rsidDel="00000000" w:rsidP="00000000" w:rsidRDefault="00000000" w:rsidRPr="00000000" w14:paraId="00000002">
      <w:pPr>
        <w:spacing w:after="240" w:before="240" w:lineRule="auto"/>
        <w:rPr/>
      </w:pPr>
      <w:r w:rsidDel="00000000" w:rsidR="00000000" w:rsidRPr="00000000">
        <w:rPr>
          <w:rtl w:val="0"/>
        </w:rPr>
        <w:t xml:space="preserve">Have the </w:t>
      </w:r>
      <w:r w:rsidDel="00000000" w:rsidR="00000000" w:rsidRPr="00000000">
        <w:rPr>
          <w:b w:val="1"/>
          <w:bCs w:val="1"/>
          <w:rtl w:val="0"/>
        </w:rPr>
        <w:t xml:space="preserve">scribe </w:t>
      </w:r>
      <w:r w:rsidDel="00000000" w:rsidR="00000000" w:rsidRPr="00000000">
        <w:rPr>
          <w:rtl w:val="0"/>
        </w:rPr>
        <w:t xml:space="preserve">of your group write down your Search details. (remember to only use one or two review articles – look for original studies with theoretical frameworks that match your PICOT question as closely as possible or provide baseline or foundational information to support your topic):</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highlight w:val="yellow"/>
          <w:rtl w:val="0"/>
        </w:rPr>
        <w:t xml:space="preserve">PICOT Question: </w:t>
      </w:r>
      <w:r w:rsidDel="00000000" w:rsidR="00000000" w:rsidRPr="00000000">
        <w:rPr>
          <w:rFonts w:ascii="Times New Roman" w:cs="Times New Roman" w:eastAsia="Times New Roman" w:hAnsi="Times New Roman"/>
          <w:sz w:val="24"/>
          <w:szCs w:val="24"/>
          <w:rtl w:val="0"/>
        </w:rPr>
        <w:t xml:space="preserve">Do nurses in acute care facilities with flexible scheduling have better retention than without flexible scheduling? </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highlight w:val="yellow"/>
          <w:rtl w:val="0"/>
        </w:rPr>
        <w:t xml:space="preserve">Write down the scholarly databases used (use at least 3):</w:t>
      </w:r>
      <w:r w:rsidDel="00000000" w:rsidR="00000000" w:rsidRPr="00000000">
        <w:rPr>
          <w:rtl w:val="0"/>
        </w:rPr>
        <w:t xml:space="preserve"> Google Scholar, CINAHL, Jstor</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highlight w:val="yellow"/>
        </w:rPr>
      </w:pPr>
      <w:r w:rsidDel="00000000" w:rsidR="00000000" w:rsidRPr="00000000">
        <w:rPr>
          <w:highlight w:val="yellow"/>
          <w:rtl w:val="0"/>
        </w:rPr>
        <w:t xml:space="preserve">Write down the inclusion/exclusion criteria used to narrow your topic (full text, English, certain years, etc.) </w:t>
      </w:r>
    </w:p>
    <w:p w:rsidR="00000000" w:rsidDel="00000000" w:rsidP="00000000" w:rsidRDefault="00000000" w:rsidRPr="00000000" w14:paraId="00000009">
      <w:pPr>
        <w:spacing w:after="240" w:before="240" w:lineRule="auto"/>
        <w:rPr/>
      </w:pPr>
      <w:r w:rsidDel="00000000" w:rsidR="00000000" w:rsidRPr="00000000">
        <w:rPr>
          <w:rtl w:val="0"/>
        </w:rPr>
        <w:t xml:space="preserve">Full text, English, since 2000, peer reviewed, North American</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sz w:val="26"/>
          <w:szCs w:val="26"/>
        </w:rPr>
      </w:pPr>
      <w:r w:rsidDel="00000000" w:rsidR="00000000" w:rsidRPr="00000000">
        <w:rPr>
          <w:highlight w:val="yellow"/>
          <w:rtl w:val="0"/>
        </w:rPr>
        <w:t xml:space="preserve">Write down the Keywords used in search engines:</w:t>
      </w:r>
      <w:r w:rsidDel="00000000" w:rsidR="00000000" w:rsidRPr="00000000">
        <w:rPr>
          <w:rtl w:val="0"/>
        </w:rPr>
        <w:t xml:space="preserve"> Nurse retention, nurse flexible scheduling impact, </w:t>
      </w:r>
      <w:r w:rsidDel="00000000" w:rsidR="00000000" w:rsidRPr="00000000">
        <w:rPr>
          <w:sz w:val="21"/>
          <w:szCs w:val="21"/>
          <w:rtl w:val="0"/>
        </w:rPr>
        <w:t xml:space="preserve">“nurse retention strategies flexible” </w:t>
      </w:r>
      <w:r w:rsidDel="00000000" w:rsidR="00000000" w:rsidRPr="00000000">
        <w:rPr>
          <w:sz w:val="19"/>
          <w:szCs w:val="19"/>
          <w:rtl w:val="0"/>
        </w:rPr>
        <w:t xml:space="preserve">“</w:t>
      </w:r>
      <w:r w:rsidDel="00000000" w:rsidR="00000000" w:rsidRPr="00000000">
        <w:rPr>
          <w:sz w:val="21"/>
          <w:szCs w:val="21"/>
          <w:rtl w:val="0"/>
        </w:rPr>
        <w:t xml:space="preserve">nurse</w:t>
      </w:r>
      <w:r w:rsidDel="00000000" w:rsidR="00000000" w:rsidRPr="00000000">
        <w:rPr>
          <w:sz w:val="19"/>
          <w:szCs w:val="19"/>
          <w:rtl w:val="0"/>
        </w:rPr>
        <w:t xml:space="preserve"> </w:t>
      </w:r>
      <w:r w:rsidDel="00000000" w:rsidR="00000000" w:rsidRPr="00000000">
        <w:rPr>
          <w:sz w:val="21"/>
          <w:szCs w:val="21"/>
          <w:rtl w:val="0"/>
        </w:rPr>
        <w:t xml:space="preserve">retention” and “flexible scheduling” </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highlight w:val="yellow"/>
        </w:rPr>
      </w:pPr>
      <w:r w:rsidDel="00000000" w:rsidR="00000000" w:rsidRPr="00000000">
        <w:rPr>
          <w:highlight w:val="yellow"/>
          <w:rtl w:val="0"/>
        </w:rPr>
        <w:t xml:space="preserve">Complete this table for your articles - be sure to put your name on the articles you examined. Each group member should find two articles for the table. Use brief, concise statements – see examples below.:</w:t>
      </w:r>
    </w:p>
    <w:tbl>
      <w:tblPr>
        <w:tblStyle w:val="Table1"/>
        <w:tblW w:w="13650.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1605"/>
        <w:gridCol w:w="1590"/>
        <w:gridCol w:w="1515"/>
        <w:gridCol w:w="240"/>
        <w:gridCol w:w="1620"/>
        <w:gridCol w:w="1590"/>
        <w:gridCol w:w="1695"/>
        <w:gridCol w:w="1575"/>
        <w:tblGridChange w:id="0">
          <w:tblGrid>
            <w:gridCol w:w="2220"/>
            <w:gridCol w:w="1605"/>
            <w:gridCol w:w="1590"/>
            <w:gridCol w:w="1515"/>
            <w:gridCol w:w="240"/>
            <w:gridCol w:w="1620"/>
            <w:gridCol w:w="1590"/>
            <w:gridCol w:w="1695"/>
            <w:gridCol w:w="1575"/>
          </w:tblGrid>
        </w:tblGridChange>
      </w:tblGrid>
      <w:tr>
        <w:trPr>
          <w:cantSplit w:val="0"/>
          <w:trHeight w:val="28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b w:val="1"/>
                <w:bCs w:val="1"/>
                <w:sz w:val="16"/>
                <w:szCs w:val="16"/>
              </w:rPr>
            </w:pPr>
            <w:r w:rsidDel="00000000" w:rsidR="00000000" w:rsidRPr="00000000">
              <w:rPr>
                <w:b w:val="1"/>
                <w:bCs w:val="1"/>
                <w:sz w:val="16"/>
                <w:szCs w:val="16"/>
                <w:rtl w:val="0"/>
              </w:rPr>
              <w:t xml:space="preserve">APA Citation</w:t>
            </w:r>
          </w:p>
          <w:p w:rsidR="00000000" w:rsidDel="00000000" w:rsidP="00000000" w:rsidRDefault="00000000" w:rsidRPr="00000000" w14:paraId="0000000F">
            <w:pPr>
              <w:spacing w:after="240" w:before="240" w:lineRule="auto"/>
              <w:rPr>
                <w:b w:val="1"/>
                <w:bCs w:val="1"/>
                <w:sz w:val="16"/>
                <w:szCs w:val="16"/>
              </w:rPr>
            </w:pPr>
            <w:r w:rsidDel="00000000" w:rsidR="00000000" w:rsidRPr="00000000">
              <w:rPr>
                <w:b w:val="1"/>
                <w:bCs w:val="1"/>
                <w:sz w:val="16"/>
                <w:szCs w:val="16"/>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b w:val="1"/>
                <w:bCs w:val="1"/>
                <w:sz w:val="16"/>
                <w:szCs w:val="16"/>
              </w:rPr>
            </w:pPr>
            <w:r w:rsidDel="00000000" w:rsidR="00000000" w:rsidRPr="00000000">
              <w:rPr>
                <w:b w:val="1"/>
                <w:bCs w:val="1"/>
                <w:sz w:val="16"/>
                <w:szCs w:val="16"/>
                <w:rtl w:val="0"/>
              </w:rPr>
              <w:t xml:space="preserve">Purpose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b w:val="1"/>
                <w:bCs w:val="1"/>
                <w:sz w:val="16"/>
                <w:szCs w:val="16"/>
              </w:rPr>
            </w:pPr>
            <w:r w:rsidDel="00000000" w:rsidR="00000000" w:rsidRPr="00000000">
              <w:rPr>
                <w:b w:val="1"/>
                <w:bCs w:val="1"/>
                <w:sz w:val="16"/>
                <w:szCs w:val="16"/>
                <w:rtl w:val="0"/>
              </w:rPr>
              <w:t xml:space="preserve">Type of Study (Methodology) &amp; Theoretical Framework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b w:val="1"/>
                <w:bCs w:val="1"/>
                <w:sz w:val="16"/>
                <w:szCs w:val="16"/>
              </w:rPr>
            </w:pPr>
            <w:r w:rsidDel="00000000" w:rsidR="00000000" w:rsidRPr="00000000">
              <w:rPr>
                <w:b w:val="1"/>
                <w:bCs w:val="1"/>
                <w:sz w:val="16"/>
                <w:szCs w:val="16"/>
                <w:rtl w:val="0"/>
              </w:rPr>
              <w:t xml:space="preserve">Sample – number, ages, AND recruitment method, type (random, purposive, etc.)</w:t>
            </w:r>
          </w:p>
        </w:tc>
        <w:tc>
          <w:tcPr>
            <w:gridSpan w:val="2"/>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b w:val="1"/>
                <w:bCs w:val="1"/>
                <w:sz w:val="16"/>
                <w:szCs w:val="16"/>
              </w:rPr>
            </w:pPr>
            <w:r w:rsidDel="00000000" w:rsidR="00000000" w:rsidRPr="00000000">
              <w:rPr>
                <w:b w:val="1"/>
                <w:bCs w:val="1"/>
                <w:sz w:val="16"/>
                <w:szCs w:val="16"/>
                <w:rtl w:val="0"/>
              </w:rPr>
              <w:t xml:space="preserve">Data Collection Technique (survey, physiologic measurement, interview, etc.)</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rPr>
                <w:b w:val="1"/>
                <w:bCs w:val="1"/>
                <w:sz w:val="16"/>
                <w:szCs w:val="16"/>
              </w:rPr>
            </w:pPr>
            <w:r w:rsidDel="00000000" w:rsidR="00000000" w:rsidRPr="00000000">
              <w:rPr>
                <w:b w:val="1"/>
                <w:bCs w:val="1"/>
                <w:sz w:val="16"/>
                <w:szCs w:val="16"/>
                <w:rtl w:val="0"/>
              </w:rPr>
              <w:t xml:space="preserve">Data Analysis</w:t>
            </w:r>
          </w:p>
          <w:p w:rsidR="00000000" w:rsidDel="00000000" w:rsidP="00000000" w:rsidRDefault="00000000" w:rsidRPr="00000000" w14:paraId="00000016">
            <w:pPr>
              <w:spacing w:after="240" w:before="240" w:lineRule="auto"/>
              <w:rPr>
                <w:b w:val="1"/>
                <w:bCs w:val="1"/>
                <w:sz w:val="16"/>
                <w:szCs w:val="16"/>
              </w:rPr>
            </w:pPr>
            <w:r w:rsidDel="00000000" w:rsidR="00000000" w:rsidRPr="00000000">
              <w:rPr>
                <w:b w:val="1"/>
                <w:bCs w:val="1"/>
                <w:sz w:val="16"/>
                <w:szCs w:val="16"/>
                <w:rtl w:val="0"/>
              </w:rPr>
              <w:t xml:space="preserve">Information (Did they use descriptive statistics, inferential statistics, multivariate statistics, or qualitative data analysis or a mix of the above – be specific!</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rPr>
                <w:b w:val="1"/>
                <w:bCs w:val="1"/>
                <w:sz w:val="16"/>
                <w:szCs w:val="16"/>
              </w:rPr>
            </w:pPr>
            <w:r w:rsidDel="00000000" w:rsidR="00000000" w:rsidRPr="00000000">
              <w:rPr>
                <w:b w:val="1"/>
                <w:bCs w:val="1"/>
                <w:sz w:val="16"/>
                <w:szCs w:val="16"/>
                <w:rtl w:val="0"/>
              </w:rPr>
              <w:t xml:space="preserve">Findings/</w:t>
            </w:r>
          </w:p>
          <w:p w:rsidR="00000000" w:rsidDel="00000000" w:rsidP="00000000" w:rsidRDefault="00000000" w:rsidRPr="00000000" w14:paraId="00000018">
            <w:pPr>
              <w:spacing w:after="240" w:before="240" w:lineRule="auto"/>
              <w:rPr>
                <w:b w:val="1"/>
                <w:bCs w:val="1"/>
                <w:sz w:val="16"/>
                <w:szCs w:val="16"/>
              </w:rPr>
            </w:pPr>
            <w:r w:rsidDel="00000000" w:rsidR="00000000" w:rsidRPr="00000000">
              <w:rPr>
                <w:b w:val="1"/>
                <w:bCs w:val="1"/>
                <w:sz w:val="16"/>
                <w:szCs w:val="16"/>
                <w:rtl w:val="0"/>
              </w:rPr>
              <w:t xml:space="preserve">Conclusions/Main Idea – be brief!</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rPr>
                <w:b w:val="1"/>
                <w:bCs w:val="1"/>
                <w:sz w:val="16"/>
                <w:szCs w:val="16"/>
              </w:rPr>
            </w:pPr>
            <w:r w:rsidDel="00000000" w:rsidR="00000000" w:rsidRPr="00000000">
              <w:rPr>
                <w:b w:val="1"/>
                <w:bCs w:val="1"/>
                <w:sz w:val="16"/>
                <w:szCs w:val="16"/>
                <w:rtl w:val="0"/>
              </w:rPr>
              <w:t xml:space="preserve">Suggestions for further research listed by the author:</w:t>
            </w:r>
          </w:p>
        </w:tc>
      </w:tr>
      <w:tr>
        <w:trPr>
          <w:cantSplit w:val="0"/>
          <w:trHeight w:val="3955.29785156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rPr>
                <w:sz w:val="20"/>
                <w:szCs w:val="20"/>
              </w:rPr>
            </w:pPr>
            <w:r w:rsidDel="00000000" w:rsidR="00000000" w:rsidRPr="00000000">
              <w:rPr>
                <w:sz w:val="20"/>
                <w:szCs w:val="20"/>
                <w:rtl w:val="0"/>
              </w:rPr>
              <w:t xml:space="preserve">Example:</w:t>
              <w:br w:type="textWrapping"/>
              <w:t xml:space="preserve">Author, A. (2016). XYZ treatment study. </w:t>
            </w:r>
            <w:r w:rsidDel="00000000" w:rsidR="00000000" w:rsidRPr="00000000">
              <w:rPr>
                <w:i w:val="1"/>
                <w:iCs w:val="1"/>
                <w:sz w:val="20"/>
                <w:szCs w:val="20"/>
                <w:rtl w:val="0"/>
              </w:rPr>
              <w:t xml:space="preserve">Journal (1)</w:t>
            </w:r>
            <w:r w:rsidDel="00000000" w:rsidR="00000000" w:rsidRPr="00000000">
              <w:rPr>
                <w:sz w:val="20"/>
                <w:szCs w:val="20"/>
                <w:rtl w:val="0"/>
              </w:rPr>
              <w:t xml:space="preserve">1, 1-3.</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t xml:space="preserve">To fill a gap in the research about the xyz treatment.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rPr>
                <w:sz w:val="20"/>
                <w:szCs w:val="20"/>
              </w:rPr>
            </w:pPr>
            <w:r w:rsidDel="00000000" w:rsidR="00000000" w:rsidRPr="00000000">
              <w:rPr>
                <w:sz w:val="20"/>
                <w:szCs w:val="20"/>
                <w:rtl w:val="0"/>
              </w:rPr>
              <w:t xml:space="preserve">Quantitative</w:t>
            </w:r>
          </w:p>
          <w:p w:rsidR="00000000" w:rsidDel="00000000" w:rsidP="00000000" w:rsidRDefault="00000000" w:rsidRPr="00000000" w14:paraId="0000001E">
            <w:pPr>
              <w:spacing w:after="240" w:before="240" w:lineRule="auto"/>
              <w:rPr>
                <w:sz w:val="20"/>
                <w:szCs w:val="20"/>
              </w:rPr>
            </w:pPr>
            <w:r w:rsidDel="00000000" w:rsidR="00000000" w:rsidRPr="00000000">
              <w:rPr>
                <w:sz w:val="20"/>
                <w:szCs w:val="20"/>
                <w:rtl w:val="0"/>
              </w:rPr>
              <w:t xml:space="preserve">Cross-sectional</w:t>
            </w:r>
          </w:p>
          <w:p w:rsidR="00000000" w:rsidDel="00000000" w:rsidP="00000000" w:rsidRDefault="00000000" w:rsidRPr="00000000" w14:paraId="0000001F">
            <w:pPr>
              <w:spacing w:after="240" w:before="240" w:lineRule="auto"/>
              <w:rPr>
                <w:sz w:val="20"/>
                <w:szCs w:val="20"/>
              </w:rPr>
            </w:pPr>
            <w:r w:rsidDel="00000000" w:rsidR="00000000" w:rsidRPr="00000000">
              <w:rPr>
                <w:sz w:val="20"/>
                <w:szCs w:val="20"/>
                <w:rtl w:val="0"/>
              </w:rPr>
              <w:t xml:space="preserve">Descriptive</w:t>
            </w:r>
          </w:p>
          <w:p w:rsidR="00000000" w:rsidDel="00000000" w:rsidP="00000000" w:rsidRDefault="00000000" w:rsidRPr="00000000" w14:paraId="00000020">
            <w:pPr>
              <w:spacing w:after="240" w:before="240" w:lineRule="auto"/>
              <w:rPr>
                <w:sz w:val="20"/>
                <w:szCs w:val="20"/>
              </w:rPr>
            </w:pPr>
            <w:r w:rsidDel="00000000" w:rsidR="00000000" w:rsidRPr="00000000">
              <w:rPr>
                <w:sz w:val="20"/>
                <w:szCs w:val="20"/>
                <w:rtl w:val="0"/>
              </w:rPr>
              <w:t xml:space="preserve">Theory of Self Efficacy</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87 adults</w:t>
            </w:r>
          </w:p>
          <w:p w:rsidR="00000000" w:rsidDel="00000000" w:rsidP="00000000" w:rsidRDefault="00000000" w:rsidRPr="00000000" w14:paraId="00000022">
            <w:pPr>
              <w:spacing w:after="240" w:before="240" w:lineRule="auto"/>
              <w:rPr>
                <w:sz w:val="20"/>
                <w:szCs w:val="20"/>
              </w:rPr>
            </w:pPr>
            <w:r w:rsidDel="00000000" w:rsidR="00000000" w:rsidRPr="00000000">
              <w:rPr>
                <w:sz w:val="20"/>
                <w:szCs w:val="20"/>
                <w:rtl w:val="0"/>
              </w:rPr>
              <w:t xml:space="preserve">Random sample recruited from one hospital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rPr>
                <w:sz w:val="20"/>
                <w:szCs w:val="20"/>
              </w:rPr>
            </w:pPr>
            <w:r w:rsidDel="00000000" w:rsidR="00000000" w:rsidRPr="00000000">
              <w:rPr>
                <w:sz w:val="20"/>
                <w:szCs w:val="20"/>
                <w:rtl w:val="0"/>
              </w:rPr>
              <w:t xml:space="preserve">Emailed survey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rPr>
                <w:sz w:val="20"/>
                <w:szCs w:val="20"/>
              </w:rPr>
            </w:pPr>
            <w:r w:rsidDel="00000000" w:rsidR="00000000" w:rsidRPr="00000000">
              <w:rPr>
                <w:sz w:val="20"/>
                <w:szCs w:val="20"/>
                <w:rtl w:val="0"/>
              </w:rPr>
              <w:t xml:space="preserve">Means, Chi square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rPr>
                <w:sz w:val="20"/>
                <w:szCs w:val="20"/>
              </w:rPr>
            </w:pPr>
            <w:r w:rsidDel="00000000" w:rsidR="00000000" w:rsidRPr="00000000">
              <w:rPr>
                <w:sz w:val="20"/>
                <w:szCs w:val="20"/>
                <w:rtl w:val="0"/>
              </w:rPr>
              <w:t xml:space="preserve">The xyz treatment was effective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rPr>
                <w:sz w:val="20"/>
                <w:szCs w:val="20"/>
              </w:rPr>
            </w:pPr>
            <w:r w:rsidDel="00000000" w:rsidR="00000000" w:rsidRPr="00000000">
              <w:rPr>
                <w:sz w:val="20"/>
                <w:szCs w:val="20"/>
                <w:rtl w:val="0"/>
              </w:rPr>
              <w:t xml:space="preserve">Need more studies done with this treatment</w:t>
            </w:r>
          </w:p>
        </w:tc>
      </w:tr>
      <w:tr>
        <w:trPr>
          <w:cantSplit w:val="0"/>
          <w:trHeight w:val="28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JAYLEE STANLEY</w:t>
            </w:r>
          </w:p>
          <w:p w:rsidR="00000000" w:rsidDel="00000000" w:rsidP="00000000" w:rsidRDefault="00000000" w:rsidRPr="00000000" w14:paraId="0000002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ARTICLE 1</w:t>
            </w:r>
          </w:p>
          <w:p w:rsidR="00000000" w:rsidDel="00000000" w:rsidP="00000000" w:rsidRDefault="00000000" w:rsidRPr="00000000" w14:paraId="000000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Van den Heede, K., Florquin, M., Bruyneel, L., Aiken, L., Diya, L., Lesaffre, E., &amp; Sermeus, W. (2013). Effective strategies for nurse retention in acute hospitals: A mixed method study. </w:t>
            </w:r>
            <w:r w:rsidDel="00000000" w:rsidR="00000000" w:rsidRPr="00000000">
              <w:rPr>
                <w:rFonts w:ascii="Times New Roman" w:cs="Times New Roman" w:eastAsia="Times New Roman" w:hAnsi="Times New Roman"/>
                <w:i w:val="1"/>
                <w:iCs w:val="1"/>
                <w:sz w:val="20"/>
                <w:szCs w:val="20"/>
                <w:rtl w:val="0"/>
              </w:rPr>
              <w:t xml:space="preserve">International Journal of Nursing Studies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50</w:t>
            </w:r>
            <w:r w:rsidDel="00000000" w:rsidR="00000000" w:rsidRPr="00000000">
              <w:rPr>
                <w:rFonts w:ascii="Times New Roman" w:cs="Times New Roman" w:eastAsia="Times New Roman" w:hAnsi="Times New Roman"/>
                <w:sz w:val="20"/>
                <w:szCs w:val="20"/>
                <w:rtl w:val="0"/>
              </w:rPr>
              <w:t xml:space="preserve">(2), 185–194. https://doi.org/10.1016/j.ijnurstu.2011.12.001</w:t>
            </w:r>
          </w:p>
          <w:p w:rsidR="00000000" w:rsidDel="00000000" w:rsidP="00000000" w:rsidRDefault="00000000" w:rsidRPr="00000000" w14:paraId="0000002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purpose of this research article is to examine different factors that contribute to safe nursing practice and which factors are most effective in increasing nurse retention rates.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Quantitative</w:t>
            </w:r>
          </w:p>
          <w:p w:rsidR="00000000" w:rsidDel="00000000" w:rsidP="00000000" w:rsidRDefault="00000000" w:rsidRPr="00000000" w14:paraId="0000002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Qualitative</w:t>
            </w:r>
          </w:p>
          <w:p w:rsidR="00000000" w:rsidDel="00000000" w:rsidP="00000000" w:rsidRDefault="00000000" w:rsidRPr="00000000" w14:paraId="0000002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Donabedian’s Model of Quality in Healthcare</w:t>
            </w:r>
          </w:p>
          <w:p w:rsidR="00000000" w:rsidDel="00000000" w:rsidP="00000000" w:rsidRDefault="00000000" w:rsidRPr="00000000" w14:paraId="0000003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12,653 registered nurses</w:t>
            </w:r>
          </w:p>
          <w:p w:rsidR="00000000" w:rsidDel="00000000" w:rsidP="00000000" w:rsidRDefault="00000000" w:rsidRPr="00000000" w14:paraId="0000003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 hospitals were chosen throughout Belgium as part of the study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Surveys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square tests, means, and frequencies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Creating better work environments improves nurse retention rates.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Exploration on the impact of flexible scheduling</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JAYLEE STANLEY </w:t>
            </w:r>
          </w:p>
          <w:p w:rsidR="00000000" w:rsidDel="00000000" w:rsidP="00000000" w:rsidRDefault="00000000" w:rsidRPr="00000000" w14:paraId="0000003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ARTICLE 2</w:t>
            </w:r>
          </w:p>
          <w:p w:rsidR="00000000" w:rsidDel="00000000" w:rsidP="00000000" w:rsidRDefault="00000000" w:rsidRPr="00000000" w14:paraId="000000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Stimpfel, A. W., Leep-Lazar, K., Mercer, M., &amp; DeMarco, K. (2025). “Scheduling Is Everything”: A Qualitative Descriptive Study of Job and Schedule Satisfaction of Staff Nurses and Nurse Managers. Western Journal of Nursing Research. https://doi.org/10.1177/01939459251330280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impact that scheduling has on nurse satisfaction </w:t>
            </w:r>
          </w:p>
          <w:p w:rsidR="00000000" w:rsidDel="00000000" w:rsidP="00000000" w:rsidRDefault="00000000" w:rsidRPr="00000000" w14:paraId="0000003C">
            <w:pPr>
              <w:spacing w:after="240" w:before="24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Qualitative</w:t>
            </w:r>
          </w:p>
          <w:p w:rsidR="00000000" w:rsidDel="00000000" w:rsidP="00000000" w:rsidRDefault="00000000" w:rsidRPr="00000000" w14:paraId="0000003E">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Organizational Behavior Theory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registered nurses at urban academic medical center</w:t>
            </w:r>
          </w:p>
          <w:p w:rsidR="00000000" w:rsidDel="00000000" w:rsidP="00000000" w:rsidRDefault="00000000" w:rsidRPr="00000000" w14:paraId="00000040">
            <w:pPr>
              <w:spacing w:after="240" w:before="24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Semi-structured Zoom interviews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Content analysis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Scheduling is an extremely important component in nurse retention.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More specific age range and nurse years of experience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240" w:before="240" w:lineRule="auto"/>
              <w:rPr>
                <w:sz w:val="20"/>
                <w:szCs w:val="2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sz w:val="20"/>
                <w:szCs w:val="20"/>
                <w:rtl w:val="0"/>
              </w:rPr>
              <w:t xml:space="preserve">   Emily Laughlin</w:t>
            </w:r>
          </w:p>
          <w:p w:rsidR="00000000" w:rsidDel="00000000" w:rsidP="00000000" w:rsidRDefault="00000000" w:rsidRPr="00000000" w14:paraId="00000047">
            <w:pPr>
              <w:spacing w:after="240" w:before="240" w:lineRule="auto"/>
              <w:rPr/>
            </w:pPr>
            <w:r w:rsidDel="00000000" w:rsidR="00000000" w:rsidRPr="00000000">
              <w:rPr>
                <w:rtl w:val="0"/>
              </w:rPr>
              <w:t xml:space="preserve"> Gray, S., Morris, M. R., &amp; Bowie, D. (2024). The power of self-scheduling: Frontline Nurses’ insights and perspectives to achieve staffing flexibility. </w:t>
            </w:r>
            <w:r w:rsidDel="00000000" w:rsidR="00000000" w:rsidRPr="00000000">
              <w:rPr>
                <w:i w:val="1"/>
                <w:iCs w:val="1"/>
                <w:rtl w:val="0"/>
              </w:rPr>
              <w:t xml:space="preserve">Nurse Leader</w:t>
            </w:r>
            <w:r w:rsidDel="00000000" w:rsidR="00000000" w:rsidRPr="00000000">
              <w:rPr>
                <w:rtl w:val="0"/>
              </w:rPr>
              <w:t xml:space="preserve">, </w:t>
            </w:r>
            <w:r w:rsidDel="00000000" w:rsidR="00000000" w:rsidRPr="00000000">
              <w:rPr>
                <w:i w:val="1"/>
                <w:iCs w:val="1"/>
                <w:rtl w:val="0"/>
              </w:rPr>
              <w:t xml:space="preserve">22</w:t>
            </w:r>
            <w:r w:rsidDel="00000000" w:rsidR="00000000" w:rsidRPr="00000000">
              <w:rPr>
                <w:rtl w:val="0"/>
              </w:rPr>
              <w:t xml:space="preserve">(4), 438–444. https://doi.org/10.1016/j.mnl.2023.11.012 </w:t>
            </w:r>
          </w:p>
          <w:p w:rsidR="00000000" w:rsidDel="00000000" w:rsidP="00000000" w:rsidRDefault="00000000" w:rsidRPr="00000000" w14:paraId="00000048">
            <w:pPr>
              <w:spacing w:after="240" w:befor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after="240" w:before="240" w:line="480" w:lineRule="auto"/>
              <w:rPr>
                <w:sz w:val="18"/>
                <w:szCs w:val="18"/>
              </w:rPr>
            </w:pPr>
            <w:r w:rsidDel="00000000" w:rsidR="00000000" w:rsidRPr="00000000">
              <w:rPr>
                <w:rtl w:val="0"/>
              </w:rPr>
              <w:t xml:space="preserve"> </w:t>
            </w:r>
            <w:r w:rsidDel="00000000" w:rsidR="00000000" w:rsidRPr="00000000">
              <w:rPr>
                <w:sz w:val="18"/>
                <w:szCs w:val="18"/>
                <w:rtl w:val="0"/>
              </w:rPr>
              <w:t xml:space="preserve">This article looks at self-scheduling and how it helps achieve flexibility for nurses.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240" w:before="240" w:line="480" w:lineRule="auto"/>
              <w:rPr/>
            </w:pPr>
            <w:r w:rsidDel="00000000" w:rsidR="00000000" w:rsidRPr="00000000">
              <w:rPr>
                <w:rtl w:val="0"/>
              </w:rPr>
              <w:t xml:space="preserve"> Qualitative</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240" w:before="240" w:line="480" w:lineRule="auto"/>
              <w:rPr/>
            </w:pPr>
            <w:r w:rsidDel="00000000" w:rsidR="00000000" w:rsidRPr="00000000">
              <w:rPr>
                <w:rtl w:val="0"/>
              </w:rPr>
              <w:t xml:space="preserve"> 500 frontline nurses in 11 different specialties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240" w:before="240" w:line="480" w:lineRule="auto"/>
              <w:rPr/>
            </w:pPr>
            <w:r w:rsidDel="00000000" w:rsidR="00000000" w:rsidRPr="00000000">
              <w:rPr>
                <w:rtl w:val="0"/>
              </w:rPr>
              <w:t xml:space="preserve"> Survey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240" w:before="240" w:line="480" w:lineRule="auto"/>
              <w:rPr>
                <w:sz w:val="20"/>
                <w:szCs w:val="20"/>
              </w:rPr>
            </w:pPr>
            <w:r w:rsidDel="00000000" w:rsidR="00000000" w:rsidRPr="00000000">
              <w:rPr>
                <w:rtl w:val="0"/>
              </w:rPr>
              <w:t xml:space="preserve"> </w:t>
            </w:r>
            <w:r w:rsidDel="00000000" w:rsidR="00000000" w:rsidRPr="00000000">
              <w:rPr>
                <w:sz w:val="20"/>
                <w:szCs w:val="20"/>
                <w:rtl w:val="0"/>
              </w:rPr>
              <w:t xml:space="preserve">Qualitative data analysis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240" w:before="240" w:line="480" w:lineRule="auto"/>
              <w:rPr>
                <w:sz w:val="16"/>
                <w:szCs w:val="16"/>
              </w:rPr>
            </w:pPr>
            <w:r w:rsidDel="00000000" w:rsidR="00000000" w:rsidRPr="00000000">
              <w:rPr>
                <w:rtl w:val="0"/>
              </w:rPr>
              <w:t xml:space="preserve"> </w:t>
            </w:r>
            <w:r w:rsidDel="00000000" w:rsidR="00000000" w:rsidRPr="00000000">
              <w:rPr>
                <w:sz w:val="16"/>
                <w:szCs w:val="16"/>
                <w:rtl w:val="0"/>
              </w:rPr>
              <w:t xml:space="preserve">Scheduling options, especially self-scheduling, improves flexibility for nurses and overall nurse retention.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 Emily Laughlin</w:t>
            </w:r>
          </w:p>
          <w:p w:rsidR="00000000" w:rsidDel="00000000" w:rsidP="00000000" w:rsidRDefault="00000000" w:rsidRPr="00000000" w14:paraId="00000052">
            <w:pPr>
              <w:spacing w:after="240" w:before="240" w:lineRule="auto"/>
              <w:ind w:left="580" w:hanging="20"/>
              <w:rPr/>
            </w:pPr>
            <w:r w:rsidDel="00000000" w:rsidR="00000000" w:rsidRPr="00000000">
              <w:rPr>
                <w:rtl w:val="0"/>
              </w:rPr>
              <w:t xml:space="preserve">Bowie, D. (2023). Demystifying work flexibility: A Cross comparison of the frontline nurse and nursing leader perspective and insights. </w:t>
            </w:r>
            <w:r w:rsidDel="00000000" w:rsidR="00000000" w:rsidRPr="00000000">
              <w:rPr>
                <w:i w:val="1"/>
                <w:iCs w:val="1"/>
                <w:rtl w:val="0"/>
              </w:rPr>
              <w:t xml:space="preserve">Nurse Leader</w:t>
            </w:r>
            <w:r w:rsidDel="00000000" w:rsidR="00000000" w:rsidRPr="00000000">
              <w:rPr>
                <w:rtl w:val="0"/>
              </w:rPr>
              <w:t xml:space="preserve">, </w:t>
            </w:r>
            <w:r w:rsidDel="00000000" w:rsidR="00000000" w:rsidRPr="00000000">
              <w:rPr>
                <w:i w:val="1"/>
                <w:iCs w:val="1"/>
                <w:rtl w:val="0"/>
              </w:rPr>
              <w:t xml:space="preserve">21</w:t>
            </w:r>
            <w:r w:rsidDel="00000000" w:rsidR="00000000" w:rsidRPr="00000000">
              <w:rPr>
                <w:rtl w:val="0"/>
              </w:rPr>
              <w:t xml:space="preserve">(5), 575–578. https://doi.org/10.1016/j.mnl.2023.04.006 </w:t>
            </w:r>
          </w:p>
          <w:p w:rsidR="00000000" w:rsidDel="00000000" w:rsidP="00000000" w:rsidRDefault="00000000" w:rsidRPr="00000000" w14:paraId="00000053">
            <w:pPr>
              <w:spacing w:after="240" w:befor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after="240" w:before="240" w:line="480" w:lineRule="auto"/>
              <w:rPr/>
            </w:pPr>
            <w:r w:rsidDel="00000000" w:rsidR="00000000" w:rsidRPr="00000000">
              <w:rPr>
                <w:rtl w:val="0"/>
              </w:rPr>
              <w:t xml:space="preserve"> This article looks at self-scheduling and other options, like per diem, to see what nurses and nurse leaders prefer for a better work-life balance.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spacing w:after="240" w:before="240" w:line="480" w:lineRule="auto"/>
              <w:rPr>
                <w:sz w:val="20"/>
                <w:szCs w:val="20"/>
              </w:rPr>
            </w:pPr>
            <w:r w:rsidDel="00000000" w:rsidR="00000000" w:rsidRPr="00000000">
              <w:rPr>
                <w:rtl w:val="0"/>
              </w:rPr>
              <w:t xml:space="preserve"> </w:t>
            </w:r>
            <w:r w:rsidDel="00000000" w:rsidR="00000000" w:rsidRPr="00000000">
              <w:rPr>
                <w:sz w:val="20"/>
                <w:szCs w:val="20"/>
                <w:rtl w:val="0"/>
              </w:rPr>
              <w:t xml:space="preserve">Qualitative and quantitative</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spacing w:after="240" w:before="240" w:line="480" w:lineRule="auto"/>
              <w:rPr/>
            </w:pPr>
            <w:r w:rsidDel="00000000" w:rsidR="00000000" w:rsidRPr="00000000">
              <w:rPr>
                <w:rtl w:val="0"/>
              </w:rPr>
              <w:t xml:space="preserve"> 88 frontline nurses and 12 nurse leaders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spacing w:after="240" w:before="240" w:line="480" w:lineRule="auto"/>
              <w:rPr>
                <w:sz w:val="18"/>
                <w:szCs w:val="18"/>
              </w:rPr>
            </w:pPr>
            <w:r w:rsidDel="00000000" w:rsidR="00000000" w:rsidRPr="00000000">
              <w:rPr>
                <w:sz w:val="18"/>
                <w:szCs w:val="18"/>
                <w:rtl w:val="0"/>
              </w:rPr>
              <w:t xml:space="preserve"> Surveys and interviews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spacing w:after="240" w:before="240" w:line="480" w:lineRule="auto"/>
              <w:rPr/>
            </w:pPr>
            <w:r w:rsidDel="00000000" w:rsidR="00000000" w:rsidRPr="00000000">
              <w:rPr>
                <w:rtl w:val="0"/>
              </w:rPr>
              <w:t xml:space="preserve"> Qualitative data analysis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after="240" w:before="240" w:line="480" w:lineRule="auto"/>
              <w:rPr/>
            </w:pPr>
            <w:r w:rsidDel="00000000" w:rsidR="00000000" w:rsidRPr="00000000">
              <w:rPr>
                <w:rtl w:val="0"/>
              </w:rPr>
              <w:t xml:space="preserve"> The majority of nurses and nurse leaders prefer self-scheduling for flexibility and autonomy.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spacing w:after="240" w:before="240" w:line="480" w:lineRule="auto"/>
              <w:rPr>
                <w:sz w:val="18"/>
                <w:szCs w:val="18"/>
              </w:rPr>
            </w:pPr>
            <w:r w:rsidDel="00000000" w:rsidR="00000000" w:rsidRPr="00000000">
              <w:rPr>
                <w:sz w:val="18"/>
                <w:szCs w:val="18"/>
                <w:rtl w:val="0"/>
              </w:rPr>
              <w:t xml:space="preserve"> The authors recommend doing more in-depth surveys and including other things in the research such as the importance of full-time, part-time, per diem, etc.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spacing w:after="240" w:before="240" w:lineRule="auto"/>
              <w:rPr/>
            </w:pPr>
            <w:r w:rsidDel="00000000" w:rsidR="00000000" w:rsidRPr="00000000">
              <w:rPr>
                <w:rtl w:val="0"/>
              </w:rPr>
              <w:t xml:space="preserve">5)</w:t>
            </w:r>
          </w:p>
          <w:p w:rsidR="00000000" w:rsidDel="00000000" w:rsidP="00000000" w:rsidRDefault="00000000" w:rsidRPr="00000000" w14:paraId="0000005D">
            <w:pPr>
              <w:spacing w:after="240" w:before="240" w:lineRule="auto"/>
              <w:rPr/>
            </w:pPr>
            <w:r w:rsidDel="00000000" w:rsidR="00000000" w:rsidRPr="00000000">
              <w:rPr>
                <w:rtl w:val="0"/>
              </w:rPr>
              <w:t xml:space="preserve">JJ Jennings:</w:t>
              <w:br w:type="textWrapping"/>
            </w:r>
            <w:r w:rsidDel="00000000" w:rsidR="00000000" w:rsidRPr="00000000">
              <w:rPr>
                <w:sz w:val="17"/>
                <w:szCs w:val="17"/>
                <w:rtl w:val="0"/>
              </w:rPr>
              <w:t xml:space="preserve">Leurer, M. D., Donnelly, G., &amp; Domm, E. (2007). Nurse retention strategies: Advice from experienced registered nurses. </w:t>
            </w:r>
            <w:r w:rsidDel="00000000" w:rsidR="00000000" w:rsidRPr="00000000">
              <w:rPr>
                <w:i w:val="1"/>
                <w:iCs w:val="1"/>
                <w:sz w:val="17"/>
                <w:szCs w:val="17"/>
                <w:rtl w:val="0"/>
              </w:rPr>
              <w:t xml:space="preserve">Journal of Health Organization and Management, 21</w:t>
            </w:r>
            <w:r w:rsidDel="00000000" w:rsidR="00000000" w:rsidRPr="00000000">
              <w:rPr>
                <w:sz w:val="17"/>
                <w:szCs w:val="17"/>
                <w:rtl w:val="0"/>
              </w:rPr>
              <w:t xml:space="preserve">(3), 307–319.</w:t>
            </w:r>
            <w:hyperlink r:id="rId6">
              <w:r w:rsidDel="00000000" w:rsidR="00000000" w:rsidRPr="00000000">
                <w:rPr>
                  <w:sz w:val="17"/>
                  <w:szCs w:val="17"/>
                  <w:rtl w:val="0"/>
                </w:rPr>
                <w:t xml:space="preserve"> </w:t>
              </w:r>
            </w:hyperlink>
            <w:hyperlink r:id="rId7">
              <w:r w:rsidDel="00000000" w:rsidR="00000000" w:rsidRPr="00000000">
                <w:rPr>
                  <w:color w:val="1155cc"/>
                  <w:sz w:val="17"/>
                  <w:szCs w:val="17"/>
                  <w:u w:val="single"/>
                  <w:rtl w:val="0"/>
                </w:rPr>
                <w:t xml:space="preserve">https://doi.org/10.1108/14777260710751762</w:t>
              </w:r>
            </w:hyperlink>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after="240" w:before="240" w:line="240" w:lineRule="auto"/>
              <w:rPr>
                <w:sz w:val="20"/>
                <w:szCs w:val="20"/>
              </w:rPr>
            </w:pPr>
            <w:r w:rsidDel="00000000" w:rsidR="00000000" w:rsidRPr="00000000">
              <w:rPr>
                <w:sz w:val="20"/>
                <w:szCs w:val="20"/>
                <w:rtl w:val="0"/>
              </w:rPr>
              <w:t xml:space="preserve">E</w:t>
            </w:r>
            <w:r w:rsidDel="00000000" w:rsidR="00000000" w:rsidRPr="00000000">
              <w:rPr>
                <w:sz w:val="20"/>
                <w:szCs w:val="20"/>
                <w:rtl w:val="0"/>
              </w:rPr>
              <w:t xml:space="preserve">xploring the insights of experienced registered nurses about the most effective strategies for retaining nurses. The researchers aimed to understand the attitudes, emotions, and contextual factors that shape nurses’ perspectives on retention.</w:t>
            </w:r>
          </w:p>
          <w:p w:rsidR="00000000" w:rsidDel="00000000" w:rsidP="00000000" w:rsidRDefault="00000000" w:rsidRPr="00000000" w14:paraId="0000005F">
            <w:pPr>
              <w:spacing w:after="240" w:before="240" w:line="480"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after="240" w:before="240" w:line="240" w:lineRule="auto"/>
              <w:rPr>
                <w:sz w:val="20"/>
                <w:szCs w:val="20"/>
              </w:rPr>
            </w:pPr>
            <w:r w:rsidDel="00000000" w:rsidR="00000000" w:rsidRPr="00000000">
              <w:rPr>
                <w:sz w:val="20"/>
                <w:szCs w:val="20"/>
                <w:rtl w:val="0"/>
              </w:rPr>
              <w:t xml:space="preserve">Qualitative policy study using semi-structured interviews with 16 long-term registered nurses in western Canada.</w:t>
              <w:br w:type="textWrapping"/>
              <w:br w:type="textWrapping"/>
              <w:t xml:space="preserve">No explicitly stated formal theoretical framework, but grounded in a bottom-up, participatory approach to policy research, emphasizing the value of lived experience in shaping organizational and policy decisions.</w:t>
            </w:r>
          </w:p>
          <w:p w:rsidR="00000000" w:rsidDel="00000000" w:rsidP="00000000" w:rsidRDefault="00000000" w:rsidRPr="00000000" w14:paraId="00000061">
            <w:pPr>
              <w:spacing w:after="240" w:before="240" w:line="48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after="240" w:before="240" w:line="240" w:lineRule="auto"/>
              <w:rPr>
                <w:sz w:val="20"/>
                <w:szCs w:val="20"/>
              </w:rPr>
            </w:pPr>
            <w:r w:rsidDel="00000000" w:rsidR="00000000" w:rsidRPr="00000000">
              <w:rPr>
                <w:sz w:val="20"/>
                <w:szCs w:val="20"/>
                <w:rtl w:val="0"/>
              </w:rPr>
              <w:t xml:space="preserve">16 registered nurses ranging in age from 41 to 66 years, with an average age of 49 and median age of 47.</w:t>
            </w:r>
          </w:p>
          <w:p w:rsidR="00000000" w:rsidDel="00000000" w:rsidP="00000000" w:rsidRDefault="00000000" w:rsidRPr="00000000" w14:paraId="00000063">
            <w:pPr>
              <w:spacing w:after="240" w:before="240" w:lineRule="auto"/>
              <w:rPr>
                <w:sz w:val="20"/>
                <w:szCs w:val="20"/>
              </w:rPr>
            </w:pPr>
            <w:r w:rsidDel="00000000" w:rsidR="00000000" w:rsidRPr="00000000">
              <w:rPr>
                <w:sz w:val="20"/>
                <w:szCs w:val="20"/>
                <w:rtl w:val="0"/>
              </w:rPr>
              <w:t xml:space="preserve">Participants were recruited through voluntary response sampling. (Responding to posters throughout the Regina Qu’Appelle Health Region.) All participants had at least 10 years of nursing experience, making them purposefully selected for their long-term involvement with the profession.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after="240" w:before="240" w:line="240" w:lineRule="auto"/>
              <w:rPr>
                <w:sz w:val="20"/>
                <w:szCs w:val="20"/>
              </w:rPr>
            </w:pPr>
            <w:r w:rsidDel="00000000" w:rsidR="00000000" w:rsidRPr="00000000">
              <w:rPr>
                <w:sz w:val="20"/>
                <w:szCs w:val="20"/>
                <w:rtl w:val="0"/>
              </w:rPr>
              <w:t xml:space="preserve">Researchers used semi-structured, one-on-one interviews that were audio-recorded, transcribed, and returned to participants for review and approval before analysis.</w:t>
            </w:r>
          </w:p>
          <w:p w:rsidR="00000000" w:rsidDel="00000000" w:rsidP="00000000" w:rsidRDefault="00000000" w:rsidRPr="00000000" w14:paraId="00000066">
            <w:pPr>
              <w:spacing w:after="240" w:before="240" w:line="240"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after="240" w:before="240" w:line="240" w:lineRule="auto"/>
              <w:rPr>
                <w:sz w:val="20"/>
                <w:szCs w:val="20"/>
              </w:rPr>
            </w:pPr>
            <w:r w:rsidDel="00000000" w:rsidR="00000000" w:rsidRPr="00000000">
              <w:rPr>
                <w:sz w:val="20"/>
                <w:szCs w:val="20"/>
                <w:rtl w:val="0"/>
              </w:rPr>
              <w:t xml:space="preserve">Qualitative data analysis only. Initial coding and theme development were conducted using Atlas.ti software, followed by thematic analysis through team discussions, re-examination of transcripts, and interpretive synthesis. They identified themes and linked them to participants’ narratives, without the use of any statistical methods.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after="240" w:before="240" w:line="240" w:lineRule="auto"/>
              <w:rPr>
                <w:sz w:val="20"/>
                <w:szCs w:val="20"/>
              </w:rPr>
            </w:pPr>
            <w:r w:rsidDel="00000000" w:rsidR="00000000" w:rsidRPr="00000000">
              <w:rPr>
                <w:sz w:val="20"/>
                <w:szCs w:val="20"/>
                <w:rtl w:val="0"/>
              </w:rPr>
              <w:t xml:space="preserve">Seven key retention strategies were identified: improved communication, meaningful recognition, adequate staffing, supportive management, flexible scheduling, mentoring for new nurses, and access to professional development. These strategies reflect a strong desire for respect, inclusion, and work conditions that acknowledge their expertise and autonomy.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rPr>
                <w:sz w:val="20"/>
                <w:szCs w:val="20"/>
              </w:rPr>
            </w:pPr>
            <w:r w:rsidDel="00000000" w:rsidR="00000000" w:rsidRPr="00000000">
              <w:rPr>
                <w:sz w:val="20"/>
                <w:szCs w:val="20"/>
                <w:rtl w:val="0"/>
              </w:rPr>
              <w:t xml:space="preserve">More specific research done on particular retention strategies. Researchers stressed the  need to work fast, given the rapidly aging nursing workforce and the risk of losing valuable clinical experience and insight</w:t>
            </w:r>
          </w:p>
          <w:p w:rsidR="00000000" w:rsidDel="00000000" w:rsidP="00000000" w:rsidRDefault="00000000" w:rsidRPr="00000000" w14:paraId="0000006A">
            <w:pPr>
              <w:spacing w:after="240" w:before="240" w:line="240" w:lineRule="auto"/>
              <w:rPr>
                <w:sz w:val="20"/>
                <w:szCs w:val="20"/>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6) </w:t>
            </w:r>
          </w:p>
          <w:p w:rsidR="00000000" w:rsidDel="00000000" w:rsidP="00000000" w:rsidRDefault="00000000" w:rsidRPr="00000000" w14:paraId="0000006C">
            <w:pPr>
              <w:spacing w:after="240" w:before="240" w:lineRule="auto"/>
              <w:rPr/>
            </w:pPr>
            <w:r w:rsidDel="00000000" w:rsidR="00000000" w:rsidRPr="00000000">
              <w:rPr>
                <w:rtl w:val="0"/>
              </w:rPr>
              <w:t xml:space="preserve">JJ Jennings: </w:t>
              <w:br w:type="textWrapping"/>
            </w:r>
            <w:r w:rsidDel="00000000" w:rsidR="00000000" w:rsidRPr="00000000">
              <w:rPr>
                <w:sz w:val="17"/>
                <w:szCs w:val="17"/>
                <w:rtl w:val="0"/>
              </w:rPr>
              <w:t xml:space="preserve">Armstrong‑Stassen, M., &amp; Cameron, S. J. (2005). Concerns, satisfaction, and retention of Canadian community health nurses. </w:t>
            </w:r>
            <w:r w:rsidDel="00000000" w:rsidR="00000000" w:rsidRPr="00000000">
              <w:rPr>
                <w:i w:val="1"/>
                <w:iCs w:val="1"/>
                <w:sz w:val="17"/>
                <w:szCs w:val="17"/>
                <w:rtl w:val="0"/>
              </w:rPr>
              <w:t xml:space="preserve">Journal of Community Health Nursing, 22</w:t>
            </w:r>
            <w:r w:rsidDel="00000000" w:rsidR="00000000" w:rsidRPr="00000000">
              <w:rPr>
                <w:sz w:val="17"/>
                <w:szCs w:val="17"/>
                <w:rtl w:val="0"/>
              </w:rPr>
              <w:t xml:space="preserve">(4), 181–194.</w:t>
            </w:r>
            <w:hyperlink r:id="rId8">
              <w:r w:rsidDel="00000000" w:rsidR="00000000" w:rsidRPr="00000000">
                <w:rPr>
                  <w:sz w:val="17"/>
                  <w:szCs w:val="17"/>
                  <w:rtl w:val="0"/>
                </w:rPr>
                <w:t xml:space="preserve"> </w:t>
              </w:r>
            </w:hyperlink>
            <w:hyperlink r:id="rId9">
              <w:r w:rsidDel="00000000" w:rsidR="00000000" w:rsidRPr="00000000">
                <w:rPr>
                  <w:color w:val="1155cc"/>
                  <w:sz w:val="17"/>
                  <w:szCs w:val="17"/>
                  <w:u w:val="single"/>
                  <w:rtl w:val="0"/>
                </w:rPr>
                <w:t xml:space="preserve">https://doi.org/10.1207/s15327655jchn2204_1</w:t>
              </w:r>
            </w:hyperlink>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after="240" w:before="240" w:line="240" w:lineRule="auto"/>
              <w:rPr>
                <w:sz w:val="20"/>
                <w:szCs w:val="20"/>
              </w:rPr>
            </w:pPr>
            <w:r w:rsidDel="00000000" w:rsidR="00000000" w:rsidRPr="00000000">
              <w:rPr>
                <w:sz w:val="20"/>
                <w:szCs w:val="20"/>
                <w:rtl w:val="0"/>
              </w:rPr>
              <w:t xml:space="preserve">Identifying work-related concerns, job satisfaction levels, and retention factors among Canadian community health nurses across three practice settings: public health, home care, and community care access centers (CCACs). It aimed to compare these factors across the groups to inform setting-specific retention strategies.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after="240" w:before="240" w:line="240" w:lineRule="auto"/>
              <w:rPr>
                <w:sz w:val="20"/>
                <w:szCs w:val="20"/>
              </w:rPr>
            </w:pPr>
            <w:r w:rsidDel="00000000" w:rsidR="00000000" w:rsidRPr="00000000">
              <w:rPr>
                <w:sz w:val="20"/>
                <w:szCs w:val="20"/>
                <w:rtl w:val="0"/>
              </w:rPr>
              <w:t xml:space="preserve">Quantitative, cross-sectional descriptive field study using a mailed survey.</w:t>
            </w:r>
          </w:p>
          <w:p w:rsidR="00000000" w:rsidDel="00000000" w:rsidP="00000000" w:rsidRDefault="00000000" w:rsidRPr="00000000" w14:paraId="0000006F">
            <w:pPr>
              <w:spacing w:after="240" w:before="240" w:lineRule="auto"/>
              <w:rPr>
                <w:sz w:val="20"/>
                <w:szCs w:val="20"/>
              </w:rPr>
            </w:pPr>
            <w:r w:rsidDel="00000000" w:rsidR="00000000" w:rsidRPr="00000000">
              <w:rPr>
                <w:sz w:val="20"/>
                <w:szCs w:val="20"/>
                <w:rtl w:val="0"/>
              </w:rPr>
              <w:t xml:space="preserve">No explicitly stated formal theoretical framework, but drawn from organizational behavior and human resource theories related to job satisfaction and employee retention.</w:t>
            </w:r>
          </w:p>
          <w:p w:rsidR="00000000" w:rsidDel="00000000" w:rsidP="00000000" w:rsidRDefault="00000000" w:rsidRPr="00000000" w14:paraId="00000070">
            <w:pPr>
              <w:spacing w:after="240" w:before="24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spacing w:after="240" w:before="240" w:line="240" w:lineRule="auto"/>
              <w:rPr>
                <w:sz w:val="20"/>
                <w:szCs w:val="20"/>
              </w:rPr>
            </w:pPr>
            <w:r w:rsidDel="00000000" w:rsidR="00000000" w:rsidRPr="00000000">
              <w:rPr>
                <w:sz w:val="20"/>
                <w:szCs w:val="20"/>
                <w:rtl w:val="0"/>
              </w:rPr>
              <w:t xml:space="preserve">1,044 community health nurses (386 public health, 410 home care, 248 CCAC). The average age was 44 years (SD = 9.62)</w:t>
            </w:r>
          </w:p>
          <w:p w:rsidR="00000000" w:rsidDel="00000000" w:rsidP="00000000" w:rsidRDefault="00000000" w:rsidRPr="00000000" w14:paraId="00000072">
            <w:pPr>
              <w:rPr>
                <w:sz w:val="20"/>
                <w:szCs w:val="20"/>
              </w:rPr>
            </w:pPr>
            <w:r w:rsidDel="00000000" w:rsidR="00000000" w:rsidRPr="00000000">
              <w:rPr>
                <w:sz w:val="20"/>
                <w:szCs w:val="20"/>
                <w:rtl w:val="0"/>
              </w:rPr>
              <w:t xml:space="preserve">Random sampling from the College of Nurses of Ontario; survey packets were mailed to 3,000 nurses, with a 52% response rate.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after="240" w:before="240" w:line="240" w:lineRule="auto"/>
              <w:rPr>
                <w:sz w:val="20"/>
                <w:szCs w:val="20"/>
              </w:rPr>
            </w:pPr>
            <w:r w:rsidDel="00000000" w:rsidR="00000000" w:rsidRPr="00000000">
              <w:rPr>
                <w:sz w:val="20"/>
                <w:szCs w:val="20"/>
                <w:rtl w:val="0"/>
              </w:rPr>
              <w:t xml:space="preserve">Data was collected through mailed self-report questionnaires.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after="240" w:before="240" w:line="240" w:lineRule="auto"/>
              <w:rPr>
                <w:sz w:val="20"/>
                <w:szCs w:val="20"/>
              </w:rPr>
            </w:pPr>
            <w:r w:rsidDel="00000000" w:rsidR="00000000" w:rsidRPr="00000000">
              <w:rPr>
                <w:sz w:val="20"/>
                <w:szCs w:val="20"/>
                <w:rtl w:val="0"/>
              </w:rPr>
              <w:t xml:space="preserve">Researchers used Multivariate Analysis of Covariance (MANCOVA) to analyze group differences. Tukey post hoc comparisons were performed making this a quantitative study using inferential statistics.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after="240" w:before="240" w:line="240" w:lineRule="auto"/>
              <w:rPr>
                <w:sz w:val="20"/>
                <w:szCs w:val="20"/>
              </w:rPr>
            </w:pPr>
            <w:r w:rsidDel="00000000" w:rsidR="00000000" w:rsidRPr="00000000">
              <w:rPr>
                <w:sz w:val="20"/>
                <w:szCs w:val="20"/>
                <w:rtl w:val="0"/>
              </w:rPr>
              <w:t xml:space="preserve">There were shared and distinct concerns among public health, home care, and CCAC nurses. While all groups valued meaningful work and adequate time/resources, CCAC and home care nurses reported more severe concerns about workload and job dissatisfaction, especially regarding pay, benefits, and supervisor support.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spacing w:after="240" w:before="240" w:line="240" w:lineRule="auto"/>
              <w:rPr>
                <w:sz w:val="20"/>
                <w:szCs w:val="20"/>
              </w:rPr>
            </w:pPr>
            <w:r w:rsidDel="00000000" w:rsidR="00000000" w:rsidRPr="00000000">
              <w:rPr>
                <w:sz w:val="20"/>
                <w:szCs w:val="20"/>
                <w:rtl w:val="0"/>
              </w:rPr>
              <w:t xml:space="preserve">The authors recommended that future research should incorporate qualitative methods to gain deeper insights into the significant differences found among nursing groups, especially in CCAC nurses. They also suggested that new concerns identified in the study should be included in future surveys.</w:t>
            </w:r>
          </w:p>
          <w:p w:rsidR="00000000" w:rsidDel="00000000" w:rsidP="00000000" w:rsidRDefault="00000000" w:rsidRPr="00000000" w14:paraId="00000078">
            <w:pPr>
              <w:spacing w:after="240" w:before="240" w:line="480" w:lineRule="auto"/>
              <w:rPr>
                <w:sz w:val="20"/>
                <w:szCs w:val="20"/>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after="240" w:before="240" w:lineRule="auto"/>
              <w:rPr/>
            </w:pPr>
            <w:r w:rsidDel="00000000" w:rsidR="00000000" w:rsidRPr="00000000">
              <w:rPr>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spacing w:after="240" w:before="240" w:line="48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0">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after="240" w:before="240" w:line="48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after="240" w:before="240" w:line="48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2">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after="240" w:before="240" w:line="480" w:lineRule="auto"/>
              <w:rPr/>
            </w:pPr>
            <w:r w:rsidDel="00000000" w:rsidR="00000000" w:rsidRPr="00000000">
              <w:rPr>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r>
          </w:p>
        </w:tc>
      </w:tr>
    </w:tbl>
    <w:p w:rsidR="00000000" w:rsidDel="00000000" w:rsidP="00000000" w:rsidRDefault="00000000" w:rsidRPr="00000000" w14:paraId="0000009D">
      <w:pPr>
        <w:spacing w:after="240" w:before="240" w:lineRule="auto"/>
        <w:rPr/>
      </w:pPr>
      <w:r w:rsidDel="00000000" w:rsidR="00000000" w:rsidRPr="00000000">
        <w:rPr>
          <w:rtl w:val="0"/>
        </w:rPr>
        <w:t xml:space="preserve"> </w:t>
      </w:r>
    </w:p>
    <w:p w:rsidR="00000000" w:rsidDel="00000000" w:rsidP="00000000" w:rsidRDefault="00000000" w:rsidRPr="00000000" w14:paraId="0000009E">
      <w:pPr>
        <w:spacing w:after="240" w:before="240" w:lineRule="auto"/>
        <w:rPr/>
      </w:pPr>
      <w:r w:rsidDel="00000000" w:rsidR="00000000" w:rsidRPr="00000000">
        <w:rPr>
          <w:rtl w:val="0"/>
        </w:rPr>
        <w:t xml:space="preserve"> </w:t>
      </w:r>
    </w:p>
    <w:p w:rsidR="00000000" w:rsidDel="00000000" w:rsidP="00000000" w:rsidRDefault="00000000" w:rsidRPr="00000000" w14:paraId="0000009F">
      <w:pPr>
        <w:spacing w:after="240" w:before="240" w:lineRule="auto"/>
        <w:rPr/>
      </w:pPr>
      <w:r w:rsidDel="00000000" w:rsidR="00000000" w:rsidRPr="00000000">
        <w:rPr>
          <w:rtl w:val="0"/>
        </w:rPr>
        <w:t xml:space="preserve"> </w:t>
      </w:r>
    </w:p>
    <w:p w:rsidR="00000000" w:rsidDel="00000000" w:rsidP="00000000" w:rsidRDefault="00000000" w:rsidRPr="00000000" w14:paraId="000000A0">
      <w:pPr>
        <w:spacing w:after="240" w:before="240" w:lineRule="auto"/>
        <w:rPr/>
      </w:pPr>
      <w:r w:rsidDel="00000000" w:rsidR="00000000" w:rsidRPr="00000000">
        <w:rPr>
          <w:rtl w:val="0"/>
        </w:rPr>
        <w:t xml:space="preserve"> </w:t>
      </w:r>
    </w:p>
    <w:p w:rsidR="00000000" w:rsidDel="00000000" w:rsidP="00000000" w:rsidRDefault="00000000" w:rsidRPr="00000000" w14:paraId="000000A1">
      <w:pPr>
        <w:spacing w:after="240" w:before="240" w:lineRule="auto"/>
        <w:rPr/>
      </w:pPr>
      <w:r w:rsidDel="00000000" w:rsidR="00000000" w:rsidRPr="00000000">
        <w:rPr>
          <w:rtl w:val="0"/>
        </w:rPr>
        <w:t xml:space="preserve"> </w:t>
      </w:r>
    </w:p>
    <w:p w:rsidR="00000000" w:rsidDel="00000000" w:rsidP="00000000" w:rsidRDefault="00000000" w:rsidRPr="00000000" w14:paraId="000000A2">
      <w:pPr>
        <w:spacing w:after="240" w:before="240" w:lineRule="auto"/>
        <w:rPr/>
      </w:pPr>
      <w:r w:rsidDel="00000000" w:rsidR="00000000" w:rsidRPr="00000000">
        <w:rPr>
          <w:rtl w:val="0"/>
        </w:rPr>
        <w:t xml:space="preserve"> </w:t>
      </w:r>
    </w:p>
    <w:p w:rsidR="00000000" w:rsidDel="00000000" w:rsidP="00000000" w:rsidRDefault="00000000" w:rsidRPr="00000000" w14:paraId="000000A3">
      <w:pPr>
        <w:spacing w:after="240" w:before="240" w:lineRule="auto"/>
        <w:rPr>
          <w:i w:val="1"/>
          <w:iCs w:val="1"/>
        </w:rPr>
      </w:pPr>
      <w:r w:rsidDel="00000000" w:rsidR="00000000" w:rsidRPr="00000000">
        <w:rPr>
          <w:rtl w:val="0"/>
        </w:rPr>
        <w:t xml:space="preserve">Now work with your group to gather the main ideas from the </w:t>
      </w:r>
      <w:r w:rsidDel="00000000" w:rsidR="00000000" w:rsidRPr="00000000">
        <w:rPr>
          <w:b w:val="1"/>
          <w:bCs w:val="1"/>
          <w:rtl w:val="0"/>
        </w:rPr>
        <w:t xml:space="preserve">findings/conclusions/main idea</w:t>
      </w:r>
      <w:r w:rsidDel="00000000" w:rsidR="00000000" w:rsidRPr="00000000">
        <w:rPr>
          <w:rtl w:val="0"/>
        </w:rPr>
        <w:t xml:space="preserve"> column above from each article and </w:t>
      </w:r>
      <w:r w:rsidDel="00000000" w:rsidR="00000000" w:rsidRPr="00000000">
        <w:rPr>
          <w:highlight w:val="yellow"/>
          <w:rtl w:val="0"/>
        </w:rPr>
        <w:t xml:space="preserve">put them into the Synthesis Matrix.</w:t>
      </w:r>
      <w:r w:rsidDel="00000000" w:rsidR="00000000" w:rsidRPr="00000000">
        <w:rPr>
          <w:rtl w:val="0"/>
        </w:rPr>
        <w:t xml:space="preserve">  </w:t>
      </w:r>
      <w:r w:rsidDel="00000000" w:rsidR="00000000" w:rsidRPr="00000000">
        <w:rPr>
          <w:i w:val="1"/>
          <w:iCs w:val="1"/>
          <w:rtl w:val="0"/>
        </w:rPr>
        <w:t xml:space="preserve">Just list the main idea(s)/findings on the left and check the box of the corresponding article that matches the idea/finding.</w:t>
      </w:r>
    </w:p>
    <w:p w:rsidR="00000000" w:rsidDel="00000000" w:rsidP="00000000" w:rsidRDefault="00000000" w:rsidRPr="00000000" w14:paraId="000000A4">
      <w:pPr>
        <w:spacing w:after="240" w:before="240" w:lineRule="auto"/>
        <w:rPr>
          <w:color w:val="1155cc"/>
          <w:u w:val="single"/>
        </w:rPr>
      </w:pPr>
      <w:r w:rsidDel="00000000" w:rsidR="00000000" w:rsidRPr="00000000">
        <w:rPr>
          <w:rtl w:val="0"/>
        </w:rPr>
        <w:t xml:space="preserve">Here is an example – not exactly like ours but helpful!:</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https://guides.library.jhu.edu/ld.php?content_id=16149009</w:t>
        </w:r>
      </w:hyperlink>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rtl w:val="0"/>
        </w:rPr>
        <w:t xml:space="preserve"> </w:t>
      </w:r>
    </w:p>
    <w:p w:rsidR="00000000" w:rsidDel="00000000" w:rsidP="00000000" w:rsidRDefault="00000000" w:rsidRPr="00000000" w14:paraId="000000A6">
      <w:pPr>
        <w:spacing w:after="240" w:before="240" w:lineRule="auto"/>
        <w:rPr/>
      </w:pPr>
      <w:r w:rsidDel="00000000" w:rsidR="00000000" w:rsidRPr="00000000">
        <w:rPr>
          <w:rtl w:val="0"/>
        </w:rPr>
        <w:t xml:space="preserve">Matrix table example:</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960"/>
        <w:gridCol w:w="960"/>
        <w:gridCol w:w="960"/>
        <w:gridCol w:w="960"/>
        <w:gridCol w:w="960"/>
        <w:gridCol w:w="960"/>
        <w:gridCol w:w="960"/>
        <w:gridCol w:w="960"/>
        <w:tblGridChange w:id="0">
          <w:tblGrid>
            <w:gridCol w:w="1215"/>
            <w:gridCol w:w="960"/>
            <w:gridCol w:w="960"/>
            <w:gridCol w:w="960"/>
            <w:gridCol w:w="960"/>
            <w:gridCol w:w="960"/>
            <w:gridCol w:w="960"/>
            <w:gridCol w:w="960"/>
            <w:gridCol w:w="96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after="240" w:before="240" w:lineRule="auto"/>
              <w:rPr/>
            </w:pPr>
            <w:r w:rsidDel="00000000" w:rsidR="00000000" w:rsidRPr="00000000">
              <w:rPr>
                <w:rtl w:val="0"/>
              </w:rPr>
              <w:t xml:space="preserve">Main ideas</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8">
            <w:pPr>
              <w:spacing w:after="240" w:before="240" w:lineRule="auto"/>
              <w:rPr/>
            </w:pPr>
            <w:r w:rsidDel="00000000" w:rsidR="00000000" w:rsidRPr="00000000">
              <w:rPr>
                <w:rtl w:val="0"/>
              </w:rPr>
              <w:t xml:space="preserve">Article 1</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after="240" w:before="240" w:lineRule="auto"/>
              <w:rPr/>
            </w:pPr>
            <w:r w:rsidDel="00000000" w:rsidR="00000000" w:rsidRPr="00000000">
              <w:rPr>
                <w:rtl w:val="0"/>
              </w:rPr>
              <w:t xml:space="preserve">Article 2</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A">
            <w:pPr>
              <w:spacing w:after="240" w:before="240" w:lineRule="auto"/>
              <w:rPr/>
            </w:pPr>
            <w:r w:rsidDel="00000000" w:rsidR="00000000" w:rsidRPr="00000000">
              <w:rPr>
                <w:rtl w:val="0"/>
              </w:rPr>
              <w:t xml:space="preserve">Article 3</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B">
            <w:pPr>
              <w:spacing w:after="240" w:before="240" w:lineRule="auto"/>
              <w:rPr/>
            </w:pPr>
            <w:r w:rsidDel="00000000" w:rsidR="00000000" w:rsidRPr="00000000">
              <w:rPr>
                <w:rtl w:val="0"/>
              </w:rPr>
              <w:t xml:space="preserve">Article 4</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after="240" w:before="240" w:lineRule="auto"/>
              <w:rPr/>
            </w:pPr>
            <w:r w:rsidDel="00000000" w:rsidR="00000000" w:rsidRPr="00000000">
              <w:rPr>
                <w:rtl w:val="0"/>
              </w:rPr>
              <w:t xml:space="preserve">Article 5</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after="240" w:before="240" w:lineRule="auto"/>
              <w:rPr/>
            </w:pPr>
            <w:r w:rsidDel="00000000" w:rsidR="00000000" w:rsidRPr="00000000">
              <w:rPr>
                <w:rtl w:val="0"/>
              </w:rPr>
              <w:t xml:space="preserve">Article 6</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E">
            <w:pPr>
              <w:spacing w:after="240" w:before="240" w:lineRule="auto"/>
              <w:rPr/>
            </w:pPr>
            <w:r w:rsidDel="00000000" w:rsidR="00000000" w:rsidRPr="00000000">
              <w:rPr>
                <w:rtl w:val="0"/>
              </w:rPr>
              <w:t xml:space="preserve">Article 7</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after="240" w:before="240" w:lineRule="auto"/>
              <w:rPr/>
            </w:pPr>
            <w:r w:rsidDel="00000000" w:rsidR="00000000" w:rsidRPr="00000000">
              <w:rPr>
                <w:rtl w:val="0"/>
              </w:rPr>
              <w:t xml:space="preserve">Article 8</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spacing w:after="240" w:before="240" w:lineRule="auto"/>
              <w:rPr/>
            </w:pPr>
            <w:r w:rsidDel="00000000" w:rsidR="00000000" w:rsidRPr="00000000">
              <w:rPr>
                <w:rtl w:val="0"/>
              </w:rPr>
              <w:t xml:space="preserve">Xyz treatment works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5">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after="240" w:before="240" w:lineRule="auto"/>
              <w:rPr/>
            </w:pPr>
            <w:r w:rsidDel="00000000" w:rsidR="00000000" w:rsidRPr="00000000">
              <w:rPr>
                <w:rtl w:val="0"/>
              </w:rPr>
              <w:t xml:space="preserve">x</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after="240" w:before="240" w:lineRule="auto"/>
              <w:rPr/>
            </w:pPr>
            <w:r w:rsidDel="00000000" w:rsidR="00000000" w:rsidRPr="00000000">
              <w:rPr>
                <w:rtl w:val="0"/>
              </w:rPr>
              <w:t xml:space="preserve">XYZ treatment does not work</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after="240" w:before="240" w:lineRule="auto"/>
              <w:rPr/>
            </w:pPr>
            <w:r w:rsidDel="00000000" w:rsidR="00000000" w:rsidRPr="00000000">
              <w:rPr>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after="240" w:before="240" w:lineRule="auto"/>
              <w:rPr/>
            </w:pPr>
            <w:r w:rsidDel="00000000" w:rsidR="00000000" w:rsidRPr="00000000">
              <w:rPr>
                <w:rtl w:val="0"/>
              </w:rPr>
              <w:t xml:space="preserve"> </w:t>
            </w:r>
          </w:p>
        </w:tc>
      </w:tr>
    </w:tbl>
    <w:p w:rsidR="00000000" w:rsidDel="00000000" w:rsidP="00000000" w:rsidRDefault="00000000" w:rsidRPr="00000000" w14:paraId="000000C2">
      <w:pPr>
        <w:spacing w:after="240" w:before="240" w:lineRule="auto"/>
        <w:rPr/>
      </w:pPr>
      <w:r w:rsidDel="00000000" w:rsidR="00000000" w:rsidRPr="00000000">
        <w:rPr>
          <w:rtl w:val="0"/>
        </w:rPr>
        <w:t xml:space="preserve"> </w:t>
      </w:r>
    </w:p>
    <w:p w:rsidR="00000000" w:rsidDel="00000000" w:rsidP="00000000" w:rsidRDefault="00000000" w:rsidRPr="00000000" w14:paraId="000000C3">
      <w:pPr>
        <w:spacing w:after="240" w:before="240" w:lineRule="auto"/>
        <w:rPr/>
      </w:pPr>
      <w:r w:rsidDel="00000000" w:rsidR="00000000" w:rsidRPr="00000000">
        <w:rPr>
          <w:rtl w:val="0"/>
        </w:rPr>
        <w:t xml:space="preserve"> </w:t>
      </w:r>
    </w:p>
    <w:p w:rsidR="00000000" w:rsidDel="00000000" w:rsidP="00000000" w:rsidRDefault="00000000" w:rsidRPr="00000000" w14:paraId="000000C4">
      <w:pPr>
        <w:spacing w:after="240" w:before="240" w:lineRule="auto"/>
        <w:rPr/>
      </w:pPr>
      <w:r w:rsidDel="00000000" w:rsidR="00000000" w:rsidRPr="00000000">
        <w:rPr>
          <w:rtl w:val="0"/>
        </w:rPr>
        <w:t xml:space="preserve"> </w:t>
      </w:r>
    </w:p>
    <w:p w:rsidR="00000000" w:rsidDel="00000000" w:rsidP="00000000" w:rsidRDefault="00000000" w:rsidRPr="00000000" w14:paraId="000000C5">
      <w:pPr>
        <w:spacing w:after="240" w:before="240" w:lineRule="auto"/>
        <w:rPr/>
      </w:pPr>
      <w:r w:rsidDel="00000000" w:rsidR="00000000" w:rsidRPr="00000000">
        <w:rPr>
          <w:rtl w:val="0"/>
        </w:rPr>
        <w:t xml:space="preserve"> </w:t>
      </w:r>
    </w:p>
    <w:p w:rsidR="00000000" w:rsidDel="00000000" w:rsidP="00000000" w:rsidRDefault="00000000" w:rsidRPr="00000000" w14:paraId="000000C6">
      <w:pPr>
        <w:spacing w:after="240" w:before="240" w:lineRule="auto"/>
        <w:rPr/>
      </w:pPr>
      <w:r w:rsidDel="00000000" w:rsidR="00000000" w:rsidRPr="00000000">
        <w:rPr>
          <w:rtl w:val="0"/>
        </w:rPr>
        <w:t xml:space="preserve">Matrix Table:</w:t>
      </w:r>
    </w:p>
    <w:tbl>
      <w:tblPr>
        <w:tblStyle w:val="Table3"/>
        <w:tblW w:w="12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1125"/>
        <w:gridCol w:w="1035"/>
        <w:gridCol w:w="1335"/>
        <w:gridCol w:w="1425"/>
        <w:gridCol w:w="1380"/>
        <w:gridCol w:w="1395"/>
        <w:gridCol w:w="1395"/>
        <w:gridCol w:w="1395"/>
        <w:tblGridChange w:id="0">
          <w:tblGrid>
            <w:gridCol w:w="2220"/>
            <w:gridCol w:w="1125"/>
            <w:gridCol w:w="1035"/>
            <w:gridCol w:w="1335"/>
            <w:gridCol w:w="1425"/>
            <w:gridCol w:w="1380"/>
            <w:gridCol w:w="1395"/>
            <w:gridCol w:w="1395"/>
            <w:gridCol w:w="139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7">
            <w:pPr>
              <w:spacing w:after="240" w:before="240" w:lineRule="auto"/>
              <w:rPr/>
            </w:pPr>
            <w:r w:rsidDel="00000000" w:rsidR="00000000" w:rsidRPr="00000000">
              <w:rPr>
                <w:rtl w:val="0"/>
              </w:rPr>
              <w:t xml:space="preserve">Main idea(s)</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after="240" w:before="240" w:lineRule="auto"/>
              <w:rPr/>
            </w:pPr>
            <w:r w:rsidDel="00000000" w:rsidR="00000000" w:rsidRPr="00000000">
              <w:rPr>
                <w:rtl w:val="0"/>
              </w:rPr>
              <w:t xml:space="preserve">Article 1</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9">
            <w:pPr>
              <w:spacing w:after="240" w:before="240" w:lineRule="auto"/>
              <w:rPr/>
            </w:pPr>
            <w:r w:rsidDel="00000000" w:rsidR="00000000" w:rsidRPr="00000000">
              <w:rPr>
                <w:rtl w:val="0"/>
              </w:rPr>
              <w:t xml:space="preserve">Article 2</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after="240" w:before="240" w:lineRule="auto"/>
              <w:rPr/>
            </w:pPr>
            <w:r w:rsidDel="00000000" w:rsidR="00000000" w:rsidRPr="00000000">
              <w:rPr>
                <w:rtl w:val="0"/>
              </w:rPr>
              <w:t xml:space="preserve">Article 3</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after="240" w:before="240" w:lineRule="auto"/>
              <w:rPr/>
            </w:pPr>
            <w:r w:rsidDel="00000000" w:rsidR="00000000" w:rsidRPr="00000000">
              <w:rPr>
                <w:rtl w:val="0"/>
              </w:rPr>
              <w:t xml:space="preserve">Article 4</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spacing w:after="240" w:before="240" w:lineRule="auto"/>
              <w:rPr/>
            </w:pPr>
            <w:r w:rsidDel="00000000" w:rsidR="00000000" w:rsidRPr="00000000">
              <w:rPr>
                <w:rtl w:val="0"/>
              </w:rPr>
              <w:t xml:space="preserve">Article 5</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after="240" w:before="240" w:lineRule="auto"/>
              <w:rPr/>
            </w:pPr>
            <w:r w:rsidDel="00000000" w:rsidR="00000000" w:rsidRPr="00000000">
              <w:rPr>
                <w:rtl w:val="0"/>
              </w:rPr>
              <w:t xml:space="preserve">Article 6</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spacing w:after="240" w:before="240" w:lineRule="auto"/>
              <w:rPr/>
            </w:pPr>
            <w:r w:rsidDel="00000000" w:rsidR="00000000" w:rsidRPr="00000000">
              <w:rPr>
                <w:rtl w:val="0"/>
              </w:rPr>
              <w:t xml:space="preserve">Article 7</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after="240" w:before="240" w:lineRule="auto"/>
              <w:rPr/>
            </w:pPr>
            <w:r w:rsidDel="00000000" w:rsidR="00000000" w:rsidRPr="00000000">
              <w:rPr>
                <w:rtl w:val="0"/>
              </w:rPr>
              <w:t xml:space="preserve">Article 8</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Flexible scheduling is a key component in nurse retention rates.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2">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3">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6">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7">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Creating better work environments increases nurse retention rates.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D">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E">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F">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0">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Perceived autonomy is important to nurse retention.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4">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5">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6">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B">
            <w:pPr>
              <w:spacing w:after="240" w:before="240" w:line="480" w:lineRule="auto"/>
              <w:rPr/>
            </w:pPr>
            <w:r w:rsidDel="00000000" w:rsidR="00000000" w:rsidRPr="00000000">
              <w:rPr>
                <w:rtl w:val="0"/>
              </w:rPr>
              <w:t xml:space="preserve"> Importance of experienced nurses in figuring out how to retain young nurses.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C">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D">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E">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F">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0">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1">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2">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3">
            <w:pPr>
              <w:spacing w:after="240" w:before="240" w:line="48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4">
            <w:pPr>
              <w:spacing w:after="240" w:before="240" w:line="480" w:lineRule="auto"/>
              <w:rPr/>
            </w:pPr>
            <w:r w:rsidDel="00000000" w:rsidR="00000000" w:rsidRPr="00000000">
              <w:rPr>
                <w:rtl w:val="0"/>
              </w:rPr>
              <w:t xml:space="preserve"> Compares different work environments.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5">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6">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7">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after="240" w:before="240" w:line="240" w:lineRule="auto"/>
              <w:rPr/>
            </w:pPr>
            <w:r w:rsidDel="00000000" w:rsidR="00000000" w:rsidRPr="00000000">
              <w:rPr>
                <w:rtl w:val="0"/>
              </w:rPr>
              <w:t xml:space="preserve"> 1\2 x </w:t>
              <w:br w:type="textWrapping"/>
              <w:t xml:space="preserve">Small study in one health system.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spacing w:after="240" w:before="240" w:line="480" w:lineRule="auto"/>
              <w:rPr/>
            </w:pPr>
            <w:r w:rsidDel="00000000" w:rsidR="00000000" w:rsidRPr="00000000">
              <w:rPr>
                <w:rtl w:val="0"/>
              </w:rPr>
              <w:t xml:space="preserve"> 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after="240" w:before="240" w:line="48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C">
            <w:pPr>
              <w:spacing w:after="240" w:before="240" w:line="480" w:lineRule="auto"/>
              <w:rPr/>
            </w:pPr>
            <w:r w:rsidDel="00000000" w:rsidR="00000000" w:rsidRPr="00000000">
              <w:rPr>
                <w:rtl w:val="0"/>
              </w:rPr>
              <w:t xml:space="preserve"> </w:t>
            </w:r>
          </w:p>
        </w:tc>
      </w:tr>
    </w:tbl>
    <w:p w:rsidR="00000000" w:rsidDel="00000000" w:rsidP="00000000" w:rsidRDefault="00000000" w:rsidRPr="00000000" w14:paraId="000000FD">
      <w:pPr>
        <w:spacing w:after="240" w:before="240" w:lineRule="auto"/>
        <w:rPr/>
      </w:pPr>
      <w:r w:rsidDel="00000000" w:rsidR="00000000" w:rsidRPr="00000000">
        <w:rPr>
          <w:rtl w:val="0"/>
        </w:rPr>
        <w:t xml:space="preserve"> </w:t>
      </w:r>
    </w:p>
    <w:p w:rsidR="00000000" w:rsidDel="00000000" w:rsidP="00000000" w:rsidRDefault="00000000" w:rsidRPr="00000000" w14:paraId="000000FE">
      <w:pPr>
        <w:spacing w:after="240" w:before="240" w:lineRule="auto"/>
        <w:rPr/>
      </w:pPr>
      <w:r w:rsidDel="00000000" w:rsidR="00000000" w:rsidRPr="00000000">
        <w:rPr>
          <w:rtl w:val="0"/>
        </w:rPr>
        <w:t xml:space="preserve"> Now, look over the matrix as a group and discuss the results.  Is there a gap in the evidence? In other words, what needs more research? You can also discuss the suggestions for further research authors may provide. Have the </w:t>
      </w:r>
      <w:r w:rsidDel="00000000" w:rsidR="00000000" w:rsidRPr="00000000">
        <w:rPr>
          <w:b w:val="1"/>
          <w:bCs w:val="1"/>
          <w:rtl w:val="0"/>
        </w:rPr>
        <w:t xml:space="preserve">scribe</w:t>
      </w:r>
      <w:r w:rsidDel="00000000" w:rsidR="00000000" w:rsidRPr="00000000">
        <w:rPr>
          <w:rtl w:val="0"/>
        </w:rPr>
        <w:t xml:space="preserve"> of the group use the matrix information to </w:t>
      </w:r>
      <w:r w:rsidDel="00000000" w:rsidR="00000000" w:rsidRPr="00000000">
        <w:rPr>
          <w:highlight w:val="yellow"/>
          <w:rtl w:val="0"/>
        </w:rPr>
        <w:t xml:space="preserve">write a one paragraph summary of the evidence and discuss the gaps.</w:t>
      </w:r>
      <w:r w:rsidDel="00000000" w:rsidR="00000000" w:rsidRPr="00000000">
        <w:rPr>
          <w:rtl w:val="0"/>
        </w:rPr>
        <w:t xml:space="preserve">  This provides the support for doing your study and can be used as a basis for </w:t>
      </w:r>
      <w:r w:rsidDel="00000000" w:rsidR="00000000" w:rsidRPr="00000000">
        <w:rPr>
          <w:i w:val="1"/>
          <w:iCs w:val="1"/>
          <w:rtl w:val="0"/>
        </w:rPr>
        <w:t xml:space="preserve">Section B #5 of the Mock IRB Form</w:t>
      </w:r>
      <w:r w:rsidDel="00000000" w:rsidR="00000000" w:rsidRPr="00000000">
        <w:rPr>
          <w:rtl w:val="0"/>
        </w:rPr>
        <w:t xml:space="preserve">. </w:t>
      </w:r>
    </w:p>
    <w:p w:rsidR="00000000" w:rsidDel="00000000" w:rsidP="00000000" w:rsidRDefault="00000000" w:rsidRPr="00000000" w14:paraId="000000FF">
      <w:pPr>
        <w:spacing w:after="240" w:before="240" w:lineRule="auto"/>
        <w:rPr>
          <w:sz w:val="20"/>
          <w:szCs w:val="20"/>
        </w:rPr>
      </w:pPr>
      <w:r w:rsidDel="00000000" w:rsidR="00000000" w:rsidRPr="00000000">
        <w:rPr>
          <w:rtl w:val="0"/>
        </w:rPr>
      </w:r>
    </w:p>
    <w:p w:rsidR="00000000" w:rsidDel="00000000" w:rsidP="00000000" w:rsidRDefault="00000000" w:rsidRPr="00000000" w14:paraId="00000100">
      <w:pPr>
        <w:spacing w:after="240" w:before="240" w:lineRule="auto"/>
        <w:rPr/>
      </w:pPr>
      <w:r w:rsidDel="00000000" w:rsidR="00000000" w:rsidRPr="00000000">
        <w:rPr>
          <w:rtl w:val="0"/>
        </w:rPr>
        <w:t xml:space="preserve">*(If there is no gap, you have no reason to do your study and you may need to revise your PICOT question!) *</w:t>
      </w:r>
    </w:p>
    <w:p w:rsidR="00000000" w:rsidDel="00000000" w:rsidP="00000000" w:rsidRDefault="00000000" w:rsidRPr="00000000" w14:paraId="00000101">
      <w:pPr>
        <w:spacing w:after="240" w:before="240" w:lineRule="auto"/>
        <w:rPr/>
      </w:pPr>
      <w:r w:rsidDel="00000000" w:rsidR="00000000" w:rsidRPr="00000000">
        <w:rPr>
          <w:rtl w:val="0"/>
        </w:rPr>
        <w:t xml:space="preserve"> </w:t>
      </w:r>
    </w:p>
    <w:p w:rsidR="00000000" w:rsidDel="00000000" w:rsidP="00000000" w:rsidRDefault="00000000" w:rsidRPr="00000000" w14:paraId="00000102">
      <w:pPr>
        <w:spacing w:after="240" w:before="240" w:lineRule="auto"/>
        <w:rPr>
          <w:color w:val="1155cc"/>
          <w:u w:val="single"/>
        </w:rPr>
      </w:pPr>
      <w:r w:rsidDel="00000000" w:rsidR="00000000" w:rsidRPr="00000000">
        <w:rPr>
          <w:rtl w:val="0"/>
        </w:rPr>
        <w:t xml:space="preserve">Be sure to include some specific examples and </w:t>
      </w:r>
      <w:r w:rsidDel="00000000" w:rsidR="00000000" w:rsidRPr="00000000">
        <w:rPr>
          <w:b w:val="1"/>
          <w:bCs w:val="1"/>
          <w:i w:val="1"/>
          <w:iCs w:val="1"/>
          <w:u w:val="single"/>
          <w:rtl w:val="0"/>
        </w:rPr>
        <w:t xml:space="preserve">use in-text citations and put these references in the reference section</w:t>
      </w:r>
      <w:r w:rsidDel="00000000" w:rsidR="00000000" w:rsidRPr="00000000">
        <w:rPr>
          <w:rtl w:val="0"/>
        </w:rPr>
        <w:t xml:space="preserve">. (You do not need to list all the articles from the literature table if you do not use them in this synthesis paragraph.  Only make reference entries for the citations in this paragraph). See the example here: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https://guides.library.jhu.edu/ld.php?content_id=16149009</w:t>
        </w:r>
      </w:hyperlink>
      <w:r w:rsidDel="00000000" w:rsidR="00000000" w:rsidRPr="00000000">
        <w:rPr>
          <w:rtl w:val="0"/>
        </w:rPr>
      </w:r>
    </w:p>
    <w:p w:rsidR="00000000" w:rsidDel="00000000" w:rsidP="00000000" w:rsidRDefault="00000000" w:rsidRPr="00000000" w14:paraId="00000103">
      <w:pPr>
        <w:spacing w:after="240" w:before="240" w:lineRule="auto"/>
        <w:rPr/>
      </w:pPr>
      <w:r w:rsidDel="00000000" w:rsidR="00000000" w:rsidRPr="00000000">
        <w:rPr>
          <w:rtl w:val="0"/>
        </w:rPr>
        <w:t xml:space="preserve"> </w:t>
      </w:r>
    </w:p>
    <w:p w:rsidR="00000000" w:rsidDel="00000000" w:rsidP="00000000" w:rsidRDefault="00000000" w:rsidRPr="00000000" w14:paraId="00000104">
      <w:pPr>
        <w:spacing w:after="240" w:before="240" w:lineRule="auto"/>
        <w:rPr/>
      </w:pPr>
      <w:r w:rsidDel="00000000" w:rsidR="00000000" w:rsidRPr="00000000">
        <w:rPr>
          <w:rtl w:val="0"/>
        </w:rPr>
        <w:t xml:space="preserve">Synthesis Paragraph:</w:t>
      </w:r>
    </w:p>
    <w:p w:rsidR="00000000" w:rsidDel="00000000" w:rsidP="00000000" w:rsidRDefault="00000000" w:rsidRPr="00000000" w14:paraId="00000105">
      <w:pPr>
        <w:spacing w:after="240" w:before="240" w:line="480" w:lineRule="auto"/>
        <w:ind w:firstLine="720"/>
        <w:rPr/>
      </w:pPr>
      <w:r w:rsidDel="00000000" w:rsidR="00000000" w:rsidRPr="00000000">
        <w:rPr>
          <w:rtl w:val="0"/>
        </w:rPr>
        <w:t xml:space="preserve"> Most of the articles agreed that self-scheduling and better work environments are important in improving nurse retention. Some researchers say that flexibility is individualized, so there could be gaps with this. How do we measure flexibility if it is unique to each person, and how does self-scheduling play into this? Bowie (2023) recommends that healthcare systems remove “rigid rules”, offering more flexibility with benefits, shifts, etc. Gray, Morris, and Bowie (2024) also agree that flexibility is individualized and that “workforce flexibility…may be the solution.” Stimpfel et al. (2025) and Bowie (2023) both use nurses and nurse managers in their surveys. It is important to survey both populations because scheduling influences staffing (for nurse managers) and work-life balance for staff nurses. More research is needed on the impact of nurse-to-patient ratios and how this influences staffing and scheduling. Research is also needed for how the age difference in nursing impacts retention rates (baby-boomers versus the newer generation). </w:t>
      </w:r>
    </w:p>
    <w:p w:rsidR="00000000" w:rsidDel="00000000" w:rsidP="00000000" w:rsidRDefault="00000000" w:rsidRPr="00000000" w14:paraId="00000106">
      <w:pPr>
        <w:spacing w:after="240" w:before="240" w:lineRule="auto"/>
        <w:rPr/>
      </w:pPr>
      <w:r w:rsidDel="00000000" w:rsidR="00000000" w:rsidRPr="00000000">
        <w:rPr>
          <w:rtl w:val="0"/>
        </w:rPr>
        <w:t xml:space="preserve"> </w:t>
      </w:r>
    </w:p>
    <w:p w:rsidR="00000000" w:rsidDel="00000000" w:rsidP="00000000" w:rsidRDefault="00000000" w:rsidRPr="00000000" w14:paraId="00000107">
      <w:pPr>
        <w:spacing w:after="240" w:before="240" w:lineRule="auto"/>
        <w:rPr/>
      </w:pPr>
      <w:r w:rsidDel="00000000" w:rsidR="00000000" w:rsidRPr="00000000">
        <w:rPr>
          <w:rtl w:val="0"/>
        </w:rPr>
        <w:t xml:space="preserve"> </w:t>
      </w:r>
    </w:p>
    <w:p w:rsidR="00000000" w:rsidDel="00000000" w:rsidP="00000000" w:rsidRDefault="00000000" w:rsidRPr="00000000" w14:paraId="00000108">
      <w:pPr>
        <w:spacing w:after="240" w:before="240" w:lineRule="auto"/>
        <w:rPr/>
      </w:pPr>
      <w:r w:rsidDel="00000000" w:rsidR="00000000" w:rsidRPr="00000000">
        <w:rPr>
          <w:rtl w:val="0"/>
        </w:rPr>
        <w:t xml:space="preserve"> </w:t>
      </w:r>
    </w:p>
    <w:p w:rsidR="00000000" w:rsidDel="00000000" w:rsidP="00000000" w:rsidRDefault="00000000" w:rsidRPr="00000000" w14:paraId="00000109">
      <w:pPr>
        <w:spacing w:after="240" w:before="240" w:lineRule="auto"/>
        <w:rPr/>
      </w:pPr>
      <w:r w:rsidDel="00000000" w:rsidR="00000000" w:rsidRPr="00000000">
        <w:rPr>
          <w:rtl w:val="0"/>
        </w:rPr>
        <w:t xml:space="preserve"> </w:t>
      </w:r>
    </w:p>
    <w:p w:rsidR="00000000" w:rsidDel="00000000" w:rsidP="00000000" w:rsidRDefault="00000000" w:rsidRPr="00000000" w14:paraId="0000010A">
      <w:pPr>
        <w:spacing w:after="240" w:before="240" w:lineRule="auto"/>
        <w:rPr/>
      </w:pPr>
      <w:r w:rsidDel="00000000" w:rsidR="00000000" w:rsidRPr="00000000">
        <w:rPr>
          <w:rtl w:val="0"/>
        </w:rPr>
        <w:t xml:space="preserve">References:</w:t>
      </w:r>
    </w:p>
    <w:p w:rsidR="00000000" w:rsidDel="00000000" w:rsidP="00000000" w:rsidRDefault="00000000" w:rsidRPr="00000000" w14:paraId="0000010B">
      <w:pPr>
        <w:spacing w:after="240" w:before="240" w:lineRule="auto"/>
        <w:ind w:left="720" w:hanging="720"/>
        <w:rPr/>
      </w:pPr>
      <w:r w:rsidDel="00000000" w:rsidR="00000000" w:rsidRPr="00000000">
        <w:rPr>
          <w:rtl w:val="0"/>
        </w:rPr>
        <w:t xml:space="preserve">Bowie, D. (2023). Demystifying work flexibility: A Cross comparison of the frontline nurse and nursing leader perspective and insights. </w:t>
      </w:r>
      <w:r w:rsidDel="00000000" w:rsidR="00000000" w:rsidRPr="00000000">
        <w:rPr>
          <w:i w:val="1"/>
          <w:iCs w:val="1"/>
          <w:rtl w:val="0"/>
        </w:rPr>
        <w:t xml:space="preserve">Nurse Leader</w:t>
      </w:r>
      <w:r w:rsidDel="00000000" w:rsidR="00000000" w:rsidRPr="00000000">
        <w:rPr>
          <w:rtl w:val="0"/>
        </w:rPr>
        <w:t xml:space="preserve">, </w:t>
      </w:r>
      <w:r w:rsidDel="00000000" w:rsidR="00000000" w:rsidRPr="00000000">
        <w:rPr>
          <w:i w:val="1"/>
          <w:iCs w:val="1"/>
          <w:rtl w:val="0"/>
        </w:rPr>
        <w:t xml:space="preserve">21</w:t>
      </w:r>
      <w:r w:rsidDel="00000000" w:rsidR="00000000" w:rsidRPr="00000000">
        <w:rPr>
          <w:rtl w:val="0"/>
        </w:rPr>
        <w:t xml:space="preserve">(5), 575–578. </w:t>
      </w:r>
      <w:hyperlink r:id="rId14">
        <w:r w:rsidDel="00000000" w:rsidR="00000000" w:rsidRPr="00000000">
          <w:rPr>
            <w:color w:val="1155cc"/>
            <w:u w:val="single"/>
            <w:rtl w:val="0"/>
          </w:rPr>
          <w:t xml:space="preserve">https://doi.org/10.1016/j.mnl.2023.04.006</w:t>
        </w:r>
      </w:hyperlink>
      <w:r w:rsidDel="00000000" w:rsidR="00000000" w:rsidRPr="00000000">
        <w:rPr>
          <w:rtl w:val="0"/>
        </w:rPr>
      </w:r>
    </w:p>
    <w:p w:rsidR="00000000" w:rsidDel="00000000" w:rsidP="00000000" w:rsidRDefault="00000000" w:rsidRPr="00000000" w14:paraId="0000010C">
      <w:pPr>
        <w:spacing w:after="240" w:before="240" w:lineRule="auto"/>
        <w:ind w:left="720" w:hanging="720"/>
        <w:rPr/>
      </w:pPr>
      <w:r w:rsidDel="00000000" w:rsidR="00000000" w:rsidRPr="00000000">
        <w:rPr>
          <w:rtl w:val="0"/>
        </w:rPr>
        <w:t xml:space="preserve">  Gray, S., Morris, M. R., &amp; Bowie, D. (2024). The power of self-scheduling: Frontline Nurses’ insights and perspectives to achieve staffing flexibility. </w:t>
      </w:r>
      <w:r w:rsidDel="00000000" w:rsidR="00000000" w:rsidRPr="00000000">
        <w:rPr>
          <w:i w:val="1"/>
          <w:iCs w:val="1"/>
          <w:rtl w:val="0"/>
        </w:rPr>
        <w:t xml:space="preserve">Nurse Leader</w:t>
      </w:r>
      <w:r w:rsidDel="00000000" w:rsidR="00000000" w:rsidRPr="00000000">
        <w:rPr>
          <w:rtl w:val="0"/>
        </w:rPr>
        <w:t xml:space="preserve">, </w:t>
      </w:r>
      <w:r w:rsidDel="00000000" w:rsidR="00000000" w:rsidRPr="00000000">
        <w:rPr>
          <w:i w:val="1"/>
          <w:iCs w:val="1"/>
          <w:rtl w:val="0"/>
        </w:rPr>
        <w:t xml:space="preserve">22</w:t>
      </w:r>
      <w:r w:rsidDel="00000000" w:rsidR="00000000" w:rsidRPr="00000000">
        <w:rPr>
          <w:rtl w:val="0"/>
        </w:rPr>
        <w:t xml:space="preserve">(4), 438–444. https://doi.org/10.1016/j.mnl.2023.11.012 </w:t>
      </w:r>
    </w:p>
    <w:p w:rsidR="00000000" w:rsidDel="00000000" w:rsidP="00000000" w:rsidRDefault="00000000" w:rsidRPr="00000000" w14:paraId="0000010D">
      <w:pPr>
        <w:spacing w:after="240" w:before="240" w:lineRule="auto"/>
        <w:ind w:left="720" w:hanging="720"/>
        <w:rPr>
          <w:sz w:val="24"/>
          <w:szCs w:val="24"/>
        </w:rPr>
      </w:pPr>
      <w:r w:rsidDel="00000000" w:rsidR="00000000" w:rsidRPr="00000000">
        <w:rPr>
          <w:rtl w:val="0"/>
        </w:rPr>
        <w:t xml:space="preserve">Stimpfel, A. W., Leep-Lazar, K., Mercer, M., &amp; DeMarco, K. (2025). “Scheduling Is Everything”: A Qualitative Descriptive Study of Job and Schedule Satisfaction of Staff Nurses and Nurse Managers. Western Journal of Nursing Research. https://doi.org/10.1177/01939459251330280</w:t>
      </w: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uides.library.jhu.edu/ld.php?content_id=16149009" TargetMode="External"/><Relationship Id="rId10" Type="http://schemas.openxmlformats.org/officeDocument/2006/relationships/hyperlink" Target="https://guides.library.jhu.edu/ld.php?content_id=16149009" TargetMode="External"/><Relationship Id="rId13" Type="http://schemas.openxmlformats.org/officeDocument/2006/relationships/hyperlink" Target="https://guides.library.jhu.edu/ld.php?content_id=16149009" TargetMode="External"/><Relationship Id="rId12" Type="http://schemas.openxmlformats.org/officeDocument/2006/relationships/hyperlink" Target="https://guides.library.jhu.edu/ld.php?content_id=161490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207/s15327655jchn2204_1" TargetMode="External"/><Relationship Id="rId14" Type="http://schemas.openxmlformats.org/officeDocument/2006/relationships/hyperlink" Target="https://doi.org/10.1016/j.mnl.2023.04.006" TargetMode="External"/><Relationship Id="rId5" Type="http://schemas.openxmlformats.org/officeDocument/2006/relationships/styles" Target="styles.xml"/><Relationship Id="rId6" Type="http://schemas.openxmlformats.org/officeDocument/2006/relationships/hyperlink" Target="https://doi.org/10.1108/14777260710751762" TargetMode="External"/><Relationship Id="rId7" Type="http://schemas.openxmlformats.org/officeDocument/2006/relationships/hyperlink" Target="https://doi.org/10.1108/14777260710751762" TargetMode="External"/><Relationship Id="rId8" Type="http://schemas.openxmlformats.org/officeDocument/2006/relationships/hyperlink" Target="https://doi.org/10.1207/s15327655jchn2204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